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6D" w:rsidRPr="002F2244" w:rsidRDefault="0012766D" w:rsidP="0012766D">
      <w:pPr>
        <w:spacing w:before="100" w:beforeAutospacing="1" w:after="100" w:afterAutospacing="1" w:line="360" w:lineRule="auto"/>
        <w:jc w:val="both"/>
        <w:rPr>
          <w:rFonts w:ascii="Times New Roman" w:hAnsi="Times New Roman" w:cs="Times New Roman"/>
          <w:sz w:val="24"/>
          <w:szCs w:val="24"/>
        </w:rPr>
      </w:pPr>
      <w:bookmarkStart w:id="0" w:name="_Toc50829459"/>
      <w:r w:rsidRPr="002F2244">
        <w:rPr>
          <w:rFonts w:ascii="Times New Roman" w:hAnsi="Times New Roman" w:cs="Times New Roman"/>
          <w:sz w:val="24"/>
          <w:szCs w:val="24"/>
        </w:rPr>
        <w:t>У</w:t>
      </w:r>
      <w:bookmarkStart w:id="1" w:name="_GoBack"/>
      <w:bookmarkEnd w:id="1"/>
      <w:r w:rsidRPr="002F2244">
        <w:rPr>
          <w:rFonts w:ascii="Times New Roman" w:hAnsi="Times New Roman" w:cs="Times New Roman"/>
          <w:sz w:val="24"/>
          <w:szCs w:val="24"/>
        </w:rPr>
        <w:t xml:space="preserve">ДК </w:t>
      </w:r>
      <w:r>
        <w:rPr>
          <w:rFonts w:ascii="Times New Roman" w:hAnsi="Times New Roman" w:cs="Times New Roman"/>
          <w:sz w:val="24"/>
          <w:szCs w:val="24"/>
        </w:rPr>
        <w:t>338.5; 338.012; 614.2</w:t>
      </w:r>
    </w:p>
    <w:p w:rsidR="0012766D" w:rsidRDefault="00E93DE0" w:rsidP="0012766D">
      <w:pPr>
        <w:spacing w:before="100" w:beforeAutospacing="1" w:after="100" w:afterAutospacing="1"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ЯНУШЕВИЧ</w:t>
      </w:r>
      <w:r w:rsidR="0012766D">
        <w:rPr>
          <w:rFonts w:ascii="Times New Roman" w:hAnsi="Times New Roman" w:cs="Times New Roman"/>
          <w:b/>
          <w:sz w:val="28"/>
          <w:szCs w:val="28"/>
        </w:rPr>
        <w:t xml:space="preserve"> Олег </w:t>
      </w:r>
      <w:r w:rsidR="0012766D" w:rsidRPr="00E80686">
        <w:rPr>
          <w:rFonts w:ascii="Times New Roman" w:hAnsi="Times New Roman" w:cs="Times New Roman"/>
          <w:b/>
          <w:sz w:val="28"/>
          <w:szCs w:val="28"/>
        </w:rPr>
        <w:t>Олегович</w:t>
      </w:r>
      <w:r w:rsidR="0012766D" w:rsidRPr="00E80686">
        <w:rPr>
          <w:rFonts w:ascii="Times New Roman" w:hAnsi="Times New Roman" w:cs="Times New Roman"/>
          <w:sz w:val="28"/>
          <w:szCs w:val="28"/>
        </w:rPr>
        <w:t xml:space="preserve"> – ректор </w:t>
      </w:r>
      <w:r w:rsidR="0012766D" w:rsidRPr="009A72C9">
        <w:rPr>
          <w:rFonts w:ascii="Times New Roman" w:hAnsi="Times New Roman" w:cs="Times New Roman"/>
          <w:color w:val="333333"/>
          <w:sz w:val="28"/>
          <w:szCs w:val="28"/>
          <w:shd w:val="clear" w:color="auto" w:fill="FFFFFF"/>
        </w:rPr>
        <w:t>ФГБОУ ВО МГМСУ им. А.И. Евдокимова Минздрава России</w:t>
      </w:r>
      <w:r w:rsidR="0012766D">
        <w:rPr>
          <w:rFonts w:ascii="Times New Roman" w:hAnsi="Times New Roman" w:cs="Times New Roman"/>
          <w:color w:val="333333"/>
          <w:sz w:val="28"/>
          <w:szCs w:val="28"/>
          <w:shd w:val="clear" w:color="auto" w:fill="FFFFFF"/>
        </w:rPr>
        <w:t>, академик РАН, д.м.н., профессор.</w:t>
      </w:r>
    </w:p>
    <w:p w:rsidR="00E93DE0" w:rsidRPr="000F4305" w:rsidRDefault="00E93DE0" w:rsidP="0012766D">
      <w:pPr>
        <w:spacing w:before="100" w:beforeAutospacing="1" w:after="100" w:afterAutospacing="1" w:line="360" w:lineRule="auto"/>
        <w:jc w:val="both"/>
        <w:rPr>
          <w:rFonts w:ascii="Times New Roman" w:hAnsi="Times New Roman" w:cs="Times New Roman"/>
          <w:b/>
          <w:sz w:val="28"/>
          <w:szCs w:val="28"/>
          <w:lang w:val="en-US"/>
        </w:rPr>
      </w:pPr>
      <w:proofErr w:type="spellStart"/>
      <w:r w:rsidRPr="000F4305">
        <w:rPr>
          <w:rFonts w:ascii="Times New Roman" w:hAnsi="Times New Roman" w:cs="Times New Roman"/>
          <w:b/>
          <w:color w:val="333333"/>
          <w:sz w:val="28"/>
          <w:szCs w:val="28"/>
          <w:shd w:val="clear" w:color="auto" w:fill="FFFFFF"/>
          <w:lang w:val="en-US"/>
        </w:rPr>
        <w:t>Yanushevich</w:t>
      </w:r>
      <w:proofErr w:type="spellEnd"/>
      <w:r w:rsidRPr="000F4305">
        <w:rPr>
          <w:rFonts w:ascii="Times New Roman" w:hAnsi="Times New Roman" w:cs="Times New Roman"/>
          <w:b/>
          <w:color w:val="333333"/>
          <w:sz w:val="28"/>
          <w:szCs w:val="28"/>
          <w:shd w:val="clear" w:color="auto" w:fill="FFFFFF"/>
          <w:lang w:val="en-US"/>
        </w:rPr>
        <w:t xml:space="preserve"> O.O.</w:t>
      </w:r>
      <w:r>
        <w:rPr>
          <w:rFonts w:ascii="Times New Roman" w:hAnsi="Times New Roman" w:cs="Times New Roman"/>
          <w:color w:val="333333"/>
          <w:sz w:val="28"/>
          <w:szCs w:val="28"/>
          <w:shd w:val="clear" w:color="auto" w:fill="FFFFFF"/>
          <w:lang w:val="en-US"/>
        </w:rPr>
        <w:t xml:space="preserve"> –</w:t>
      </w:r>
      <w:r w:rsidR="000F4305">
        <w:rPr>
          <w:rFonts w:ascii="Times New Roman" w:hAnsi="Times New Roman" w:cs="Times New Roman"/>
          <w:color w:val="333333"/>
          <w:sz w:val="28"/>
          <w:szCs w:val="28"/>
          <w:shd w:val="clear" w:color="auto" w:fill="FFFFFF"/>
          <w:lang w:val="en-US"/>
        </w:rPr>
        <w:t xml:space="preserve"> R</w:t>
      </w:r>
      <w:r>
        <w:rPr>
          <w:rFonts w:ascii="Times New Roman" w:hAnsi="Times New Roman" w:cs="Times New Roman"/>
          <w:color w:val="333333"/>
          <w:sz w:val="28"/>
          <w:szCs w:val="28"/>
          <w:shd w:val="clear" w:color="auto" w:fill="FFFFFF"/>
          <w:lang w:val="en-US"/>
        </w:rPr>
        <w:t xml:space="preserve">ector </w:t>
      </w:r>
      <w:r w:rsidR="007F4866">
        <w:rPr>
          <w:rFonts w:ascii="Times New Roman" w:hAnsi="Times New Roman" w:cs="Times New Roman"/>
          <w:color w:val="333333"/>
          <w:sz w:val="28"/>
          <w:szCs w:val="28"/>
          <w:shd w:val="clear" w:color="auto" w:fill="FFFFFF"/>
          <w:lang w:val="en-US"/>
        </w:rPr>
        <w:t xml:space="preserve">of A.I. </w:t>
      </w:r>
      <w:proofErr w:type="spellStart"/>
      <w:r w:rsidR="007F4866">
        <w:rPr>
          <w:rFonts w:ascii="Times New Roman" w:hAnsi="Times New Roman" w:cs="Times New Roman"/>
          <w:color w:val="333333"/>
          <w:sz w:val="28"/>
          <w:szCs w:val="28"/>
          <w:shd w:val="clear" w:color="auto" w:fill="FFFFFF"/>
          <w:lang w:val="en-US"/>
        </w:rPr>
        <w:t>Yevdokimov</w:t>
      </w:r>
      <w:proofErr w:type="spellEnd"/>
      <w:r w:rsidR="007F4866">
        <w:rPr>
          <w:rFonts w:ascii="Times New Roman" w:hAnsi="Times New Roman" w:cs="Times New Roman"/>
          <w:color w:val="333333"/>
          <w:sz w:val="28"/>
          <w:szCs w:val="28"/>
          <w:shd w:val="clear" w:color="auto" w:fill="FFFFFF"/>
          <w:lang w:val="en-US"/>
        </w:rPr>
        <w:t xml:space="preserve"> Moscow State University of Medicine and Dentistry, </w:t>
      </w:r>
      <w:r w:rsidR="000F4305">
        <w:rPr>
          <w:rFonts w:ascii="Times New Roman" w:hAnsi="Times New Roman" w:cs="Times New Roman"/>
          <w:color w:val="333333"/>
          <w:sz w:val="28"/>
          <w:szCs w:val="28"/>
          <w:shd w:val="clear" w:color="auto" w:fill="FFFFFF"/>
          <w:lang w:val="en-US"/>
        </w:rPr>
        <w:t>Academician of the Russian Academy of Sciences, Doctor of Medical Sciences, Professor.</w:t>
      </w:r>
    </w:p>
    <w:p w:rsidR="005008CE" w:rsidRPr="00E93DE0" w:rsidRDefault="00E93DE0" w:rsidP="005008CE">
      <w:pPr>
        <w:spacing w:before="280" w:after="280" w:line="360" w:lineRule="auto"/>
        <w:rPr>
          <w:rFonts w:ascii="Times New Roman" w:hAnsi="Times New Roman"/>
          <w:sz w:val="28"/>
          <w:lang w:val="en-US"/>
        </w:rPr>
      </w:pPr>
      <w:r>
        <w:rPr>
          <w:rFonts w:ascii="Times New Roman" w:hAnsi="Times New Roman"/>
          <w:b/>
          <w:sz w:val="28"/>
        </w:rPr>
        <w:t xml:space="preserve">СОКОЛОВ </w:t>
      </w:r>
      <w:r w:rsidR="005008CE" w:rsidRPr="003D7C09">
        <w:rPr>
          <w:rFonts w:ascii="Times New Roman" w:hAnsi="Times New Roman"/>
          <w:b/>
          <w:sz w:val="28"/>
        </w:rPr>
        <w:t>Евгений Васильевич</w:t>
      </w:r>
      <w:r w:rsidR="005008CE" w:rsidRPr="00E93DE0">
        <w:rPr>
          <w:rFonts w:ascii="Times New Roman" w:hAnsi="Times New Roman"/>
          <w:sz w:val="28"/>
        </w:rPr>
        <w:t xml:space="preserve"> </w:t>
      </w:r>
      <w:r w:rsidR="005008CE" w:rsidRPr="003D7C09">
        <w:rPr>
          <w:rFonts w:ascii="Times New Roman" w:hAnsi="Times New Roman"/>
          <w:sz w:val="28"/>
        </w:rPr>
        <w:t xml:space="preserve">– </w:t>
      </w:r>
      <w:r w:rsidRPr="003D7C09">
        <w:rPr>
          <w:rFonts w:ascii="Times New Roman" w:hAnsi="Times New Roman"/>
          <w:sz w:val="28"/>
        </w:rPr>
        <w:t>зав</w:t>
      </w:r>
      <w:r>
        <w:rPr>
          <w:rFonts w:ascii="Times New Roman" w:hAnsi="Times New Roman"/>
          <w:sz w:val="28"/>
        </w:rPr>
        <w:t>едующий кафедрой финансов</w:t>
      </w:r>
      <w:r w:rsidRPr="003D7C09">
        <w:rPr>
          <w:rFonts w:ascii="Times New Roman" w:hAnsi="Times New Roman"/>
          <w:sz w:val="28"/>
        </w:rPr>
        <w:t xml:space="preserve"> МГТУ им. Н</w:t>
      </w:r>
      <w:r w:rsidRPr="00E93DE0">
        <w:rPr>
          <w:rFonts w:ascii="Times New Roman" w:hAnsi="Times New Roman"/>
          <w:sz w:val="28"/>
          <w:lang w:val="en-US"/>
        </w:rPr>
        <w:t>.</w:t>
      </w:r>
      <w:r w:rsidRPr="003D7C09">
        <w:rPr>
          <w:rFonts w:ascii="Times New Roman" w:hAnsi="Times New Roman"/>
          <w:sz w:val="28"/>
        </w:rPr>
        <w:t>Э</w:t>
      </w:r>
      <w:r w:rsidRPr="00E93DE0">
        <w:rPr>
          <w:rFonts w:ascii="Times New Roman" w:hAnsi="Times New Roman"/>
          <w:sz w:val="28"/>
          <w:lang w:val="en-US"/>
        </w:rPr>
        <w:t xml:space="preserve">. </w:t>
      </w:r>
      <w:r w:rsidRPr="003D7C09">
        <w:rPr>
          <w:rFonts w:ascii="Times New Roman" w:hAnsi="Times New Roman"/>
          <w:sz w:val="28"/>
        </w:rPr>
        <w:t>Баумана</w:t>
      </w:r>
      <w:r>
        <w:rPr>
          <w:rFonts w:ascii="Times New Roman" w:hAnsi="Times New Roman"/>
          <w:sz w:val="28"/>
          <w:lang w:val="en-US"/>
        </w:rPr>
        <w:t>,</w:t>
      </w:r>
      <w:r w:rsidRPr="00E93DE0">
        <w:rPr>
          <w:rFonts w:ascii="Times New Roman" w:hAnsi="Times New Roman"/>
          <w:sz w:val="28"/>
          <w:lang w:val="en-US"/>
        </w:rPr>
        <w:t xml:space="preserve"> </w:t>
      </w:r>
      <w:r w:rsidR="005008CE" w:rsidRPr="003D7C09">
        <w:rPr>
          <w:rFonts w:ascii="Times New Roman" w:hAnsi="Times New Roman"/>
          <w:sz w:val="28"/>
        </w:rPr>
        <w:t>д</w:t>
      </w:r>
      <w:r w:rsidR="005008CE" w:rsidRPr="00E93DE0">
        <w:rPr>
          <w:rFonts w:ascii="Times New Roman" w:hAnsi="Times New Roman"/>
          <w:sz w:val="28"/>
          <w:lang w:val="en-US"/>
        </w:rPr>
        <w:t>.</w:t>
      </w:r>
      <w:r w:rsidR="005008CE" w:rsidRPr="003D7C09">
        <w:rPr>
          <w:rFonts w:ascii="Times New Roman" w:hAnsi="Times New Roman"/>
          <w:sz w:val="28"/>
        </w:rPr>
        <w:t>т</w:t>
      </w:r>
      <w:r w:rsidR="005008CE" w:rsidRPr="00E93DE0">
        <w:rPr>
          <w:rFonts w:ascii="Times New Roman" w:hAnsi="Times New Roman"/>
          <w:sz w:val="28"/>
          <w:lang w:val="en-US"/>
        </w:rPr>
        <w:t>.</w:t>
      </w:r>
      <w:r w:rsidR="005008CE" w:rsidRPr="003D7C09">
        <w:rPr>
          <w:rFonts w:ascii="Times New Roman" w:hAnsi="Times New Roman"/>
          <w:sz w:val="28"/>
        </w:rPr>
        <w:t>н</w:t>
      </w:r>
      <w:r w:rsidR="005008CE" w:rsidRPr="00E93DE0">
        <w:rPr>
          <w:rFonts w:ascii="Times New Roman" w:hAnsi="Times New Roman"/>
          <w:sz w:val="28"/>
          <w:lang w:val="en-US"/>
        </w:rPr>
        <w:t xml:space="preserve">., </w:t>
      </w:r>
      <w:r w:rsidR="005008CE" w:rsidRPr="003D7C09">
        <w:rPr>
          <w:rFonts w:ascii="Times New Roman" w:hAnsi="Times New Roman"/>
          <w:sz w:val="28"/>
        </w:rPr>
        <w:t>профессор</w:t>
      </w:r>
      <w:r w:rsidR="005008CE" w:rsidRPr="00E93DE0">
        <w:rPr>
          <w:rFonts w:ascii="Times New Roman" w:hAnsi="Times New Roman"/>
          <w:sz w:val="28"/>
          <w:lang w:val="en-US"/>
        </w:rPr>
        <w:t>.</w:t>
      </w:r>
    </w:p>
    <w:p w:rsidR="00E93DE0" w:rsidRPr="00E93DE0" w:rsidRDefault="00E93DE0" w:rsidP="005008CE">
      <w:pPr>
        <w:spacing w:before="280" w:after="280" w:line="360" w:lineRule="auto"/>
        <w:rPr>
          <w:lang w:val="en-US"/>
        </w:rPr>
      </w:pPr>
      <w:proofErr w:type="spellStart"/>
      <w:r w:rsidRPr="00E93DE0">
        <w:rPr>
          <w:rFonts w:ascii="Times New Roman" w:hAnsi="Times New Roman"/>
          <w:b/>
          <w:sz w:val="28"/>
          <w:szCs w:val="28"/>
          <w:lang w:val="en-US"/>
        </w:rPr>
        <w:t>Sokolov</w:t>
      </w:r>
      <w:proofErr w:type="spellEnd"/>
      <w:r w:rsidRPr="00E93DE0">
        <w:rPr>
          <w:rFonts w:ascii="Times New Roman" w:hAnsi="Times New Roman"/>
          <w:b/>
          <w:sz w:val="28"/>
          <w:szCs w:val="28"/>
          <w:lang w:val="en-US"/>
        </w:rPr>
        <w:t xml:space="preserve"> E.V.</w:t>
      </w:r>
      <w:r>
        <w:rPr>
          <w:rFonts w:ascii="Times New Roman" w:hAnsi="Times New Roman"/>
          <w:sz w:val="28"/>
          <w:szCs w:val="28"/>
          <w:lang w:val="en-US"/>
        </w:rPr>
        <w:t xml:space="preserve"> – 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 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Professor</w:t>
      </w:r>
      <w:r w:rsidRPr="00375EF9">
        <w:rPr>
          <w:rFonts w:ascii="Times New Roman" w:hAnsi="Times New Roman"/>
          <w:sz w:val="28"/>
          <w:szCs w:val="28"/>
          <w:lang w:val="en-US"/>
        </w:rPr>
        <w:t>.</w:t>
      </w:r>
    </w:p>
    <w:p w:rsidR="005008CE" w:rsidRPr="00E93DE0" w:rsidRDefault="00E93DE0" w:rsidP="005008CE">
      <w:pPr>
        <w:spacing w:before="280" w:after="280" w:line="360" w:lineRule="auto"/>
        <w:rPr>
          <w:rFonts w:ascii="Times New Roman" w:hAnsi="Times New Roman"/>
          <w:sz w:val="28"/>
          <w:szCs w:val="28"/>
          <w:lang w:val="en-US"/>
        </w:rPr>
      </w:pPr>
      <w:r>
        <w:rPr>
          <w:rFonts w:ascii="Times New Roman" w:hAnsi="Times New Roman"/>
          <w:b/>
          <w:sz w:val="28"/>
          <w:szCs w:val="28"/>
        </w:rPr>
        <w:t>КОСТЫРИН</w:t>
      </w:r>
      <w:r w:rsidR="005008CE" w:rsidRPr="003D7C09">
        <w:rPr>
          <w:rFonts w:ascii="Times New Roman" w:hAnsi="Times New Roman"/>
          <w:b/>
          <w:sz w:val="28"/>
          <w:szCs w:val="28"/>
        </w:rPr>
        <w:t xml:space="preserve"> Евгений Вячеславович</w:t>
      </w:r>
      <w:r w:rsidR="005008CE" w:rsidRPr="003D7C09">
        <w:rPr>
          <w:rFonts w:ascii="Times New Roman" w:hAnsi="Times New Roman"/>
          <w:sz w:val="28"/>
          <w:szCs w:val="28"/>
        </w:rPr>
        <w:t xml:space="preserve"> – </w:t>
      </w:r>
      <w:r>
        <w:rPr>
          <w:rFonts w:ascii="Times New Roman" w:hAnsi="Times New Roman"/>
          <w:sz w:val="28"/>
          <w:szCs w:val="28"/>
        </w:rPr>
        <w:t>профессор</w:t>
      </w:r>
      <w:r w:rsidRPr="003D7C09">
        <w:rPr>
          <w:rFonts w:ascii="Times New Roman" w:hAnsi="Times New Roman"/>
          <w:sz w:val="28"/>
          <w:szCs w:val="28"/>
        </w:rPr>
        <w:t xml:space="preserve"> кафедры </w:t>
      </w:r>
      <w:r>
        <w:rPr>
          <w:rFonts w:ascii="Times New Roman" w:hAnsi="Times New Roman"/>
          <w:sz w:val="28"/>
          <w:szCs w:val="28"/>
        </w:rPr>
        <w:t xml:space="preserve">финансов </w:t>
      </w:r>
      <w:r w:rsidRPr="003D7C09">
        <w:rPr>
          <w:rFonts w:ascii="Times New Roman" w:hAnsi="Times New Roman"/>
          <w:sz w:val="28"/>
          <w:szCs w:val="28"/>
        </w:rPr>
        <w:t>МГТУ им. Н</w:t>
      </w:r>
      <w:r w:rsidRPr="00E93DE0">
        <w:rPr>
          <w:rFonts w:ascii="Times New Roman" w:hAnsi="Times New Roman"/>
          <w:sz w:val="28"/>
          <w:szCs w:val="28"/>
          <w:lang w:val="en-US"/>
        </w:rPr>
        <w:t>.</w:t>
      </w:r>
      <w:r w:rsidRPr="003D7C09">
        <w:rPr>
          <w:rFonts w:ascii="Times New Roman" w:hAnsi="Times New Roman"/>
          <w:sz w:val="28"/>
          <w:szCs w:val="28"/>
        </w:rPr>
        <w:t>Э</w:t>
      </w:r>
      <w:r w:rsidRPr="00E93DE0">
        <w:rPr>
          <w:rFonts w:ascii="Times New Roman" w:hAnsi="Times New Roman"/>
          <w:sz w:val="28"/>
          <w:szCs w:val="28"/>
          <w:lang w:val="en-US"/>
        </w:rPr>
        <w:t xml:space="preserve">. </w:t>
      </w:r>
      <w:r w:rsidRPr="003D7C09">
        <w:rPr>
          <w:rFonts w:ascii="Times New Roman" w:hAnsi="Times New Roman"/>
          <w:sz w:val="28"/>
          <w:szCs w:val="28"/>
        </w:rPr>
        <w:t>Баумана</w:t>
      </w:r>
      <w:r>
        <w:rPr>
          <w:rFonts w:ascii="Times New Roman" w:hAnsi="Times New Roman"/>
          <w:sz w:val="28"/>
          <w:szCs w:val="28"/>
          <w:lang w:val="en-US"/>
        </w:rPr>
        <w:t>,</w:t>
      </w:r>
      <w:r w:rsidRPr="00E93DE0">
        <w:rPr>
          <w:rFonts w:ascii="Times New Roman" w:hAnsi="Times New Roman"/>
          <w:sz w:val="28"/>
          <w:szCs w:val="28"/>
          <w:lang w:val="en-US"/>
        </w:rPr>
        <w:t xml:space="preserve"> </w:t>
      </w:r>
      <w:r>
        <w:rPr>
          <w:rFonts w:ascii="Times New Roman" w:hAnsi="Times New Roman"/>
          <w:sz w:val="28"/>
          <w:szCs w:val="28"/>
        </w:rPr>
        <w:t>д</w:t>
      </w:r>
      <w:r w:rsidRPr="00E93DE0">
        <w:rPr>
          <w:rFonts w:ascii="Times New Roman" w:hAnsi="Times New Roman"/>
          <w:sz w:val="28"/>
          <w:szCs w:val="28"/>
          <w:lang w:val="en-US"/>
        </w:rPr>
        <w:t>.</w:t>
      </w:r>
      <w:r>
        <w:rPr>
          <w:rFonts w:ascii="Times New Roman" w:hAnsi="Times New Roman"/>
          <w:sz w:val="28"/>
          <w:szCs w:val="28"/>
        </w:rPr>
        <w:t>э</w:t>
      </w:r>
      <w:r w:rsidRPr="00E93DE0">
        <w:rPr>
          <w:rFonts w:ascii="Times New Roman" w:hAnsi="Times New Roman"/>
          <w:sz w:val="28"/>
          <w:szCs w:val="28"/>
          <w:lang w:val="en-US"/>
        </w:rPr>
        <w:t>.</w:t>
      </w:r>
      <w:r>
        <w:rPr>
          <w:rFonts w:ascii="Times New Roman" w:hAnsi="Times New Roman"/>
          <w:sz w:val="28"/>
          <w:szCs w:val="28"/>
        </w:rPr>
        <w:t>н</w:t>
      </w:r>
      <w:r w:rsidRPr="00E93DE0">
        <w:rPr>
          <w:rFonts w:ascii="Times New Roman" w:hAnsi="Times New Roman"/>
          <w:sz w:val="28"/>
          <w:szCs w:val="28"/>
          <w:lang w:val="en-US"/>
        </w:rPr>
        <w:t>.</w:t>
      </w:r>
    </w:p>
    <w:p w:rsidR="00E93DE0" w:rsidRPr="00E93DE0" w:rsidRDefault="00E93DE0" w:rsidP="005008CE">
      <w:pPr>
        <w:spacing w:before="280" w:after="280" w:line="360" w:lineRule="auto"/>
        <w:rPr>
          <w:lang w:val="en-US"/>
        </w:rPr>
      </w:pPr>
      <w:proofErr w:type="spellStart"/>
      <w:r w:rsidRPr="00E93DE0">
        <w:rPr>
          <w:rFonts w:ascii="Times New Roman" w:hAnsi="Times New Roman" w:cs="Times New Roman"/>
          <w:b/>
          <w:sz w:val="28"/>
          <w:szCs w:val="28"/>
          <w:lang w:val="en-US"/>
        </w:rPr>
        <w:t>Kostyrin</w:t>
      </w:r>
      <w:proofErr w:type="spellEnd"/>
      <w:r w:rsidRPr="00E93DE0">
        <w:rPr>
          <w:rFonts w:ascii="Times New Roman" w:hAnsi="Times New Roman" w:cs="Times New Roman"/>
          <w:b/>
          <w:sz w:val="28"/>
          <w:szCs w:val="28"/>
          <w:lang w:val="en-US"/>
        </w:rPr>
        <w:t xml:space="preserve"> E.V.</w:t>
      </w:r>
      <w:r>
        <w:rPr>
          <w:rFonts w:ascii="Times New Roman" w:hAnsi="Times New Roman" w:cs="Times New Roman"/>
          <w:sz w:val="28"/>
          <w:szCs w:val="28"/>
          <w:lang w:val="en-US"/>
        </w:rPr>
        <w:t xml:space="preserve"> – </w:t>
      </w:r>
      <w:r w:rsidRPr="00E93DE0">
        <w:rPr>
          <w:rFonts w:ascii="Times New Roman" w:hAnsi="Times New Roman" w:cs="Times New Roman"/>
          <w:sz w:val="28"/>
          <w:szCs w:val="28"/>
          <w:lang w:val="en-US"/>
        </w:rPr>
        <w:t>Professor</w:t>
      </w:r>
      <w:r>
        <w:rPr>
          <w:rFonts w:ascii="Times New Roman" w:hAnsi="Times New Roman" w:cs="Times New Roman"/>
          <w:sz w:val="28"/>
          <w:szCs w:val="28"/>
          <w:lang w:val="en-US"/>
        </w:rPr>
        <w:t xml:space="preserve"> of</w:t>
      </w:r>
      <w:r w:rsidRPr="00E93DE0">
        <w:rPr>
          <w:rFonts w:ascii="Times New Roman" w:hAnsi="Times New Roman" w:cs="Times New Roman"/>
          <w:sz w:val="28"/>
          <w:szCs w:val="28"/>
          <w:lang w:val="en-US"/>
        </w:rPr>
        <w:t xml:space="preserve"> Sub-faculty of Finance of Engineering Business and Management faculty (EBM5), Bauman Moscow State Technical University (BMSTU)</w:t>
      </w:r>
      <w:r>
        <w:rPr>
          <w:rFonts w:ascii="Times New Roman" w:hAnsi="Times New Roman" w:cs="Times New Roman"/>
          <w:sz w:val="28"/>
          <w:szCs w:val="28"/>
          <w:lang w:val="en-US"/>
        </w:rPr>
        <w:t>, Doctor of Economical Sciences</w:t>
      </w:r>
      <w:r w:rsidRPr="00E93DE0">
        <w:rPr>
          <w:rFonts w:ascii="Times New Roman" w:hAnsi="Times New Roman" w:cs="Times New Roman"/>
          <w:sz w:val="28"/>
          <w:szCs w:val="28"/>
          <w:lang w:val="en-US"/>
        </w:rPr>
        <w:t>.</w:t>
      </w:r>
    </w:p>
    <w:p w:rsidR="005008CE" w:rsidRPr="00ED2223" w:rsidRDefault="00E93DE0" w:rsidP="0012766D">
      <w:pPr>
        <w:spacing w:before="100" w:beforeAutospacing="1" w:after="100" w:afterAutospacing="1" w:line="360" w:lineRule="auto"/>
        <w:jc w:val="both"/>
        <w:rPr>
          <w:rFonts w:ascii="Times New Roman" w:hAnsi="Times New Roman" w:cs="Times New Roman"/>
          <w:b/>
          <w:color w:val="333333"/>
          <w:sz w:val="28"/>
          <w:szCs w:val="28"/>
          <w:shd w:val="clear" w:color="auto" w:fill="FFFFFF"/>
          <w:lang w:val="en-US"/>
        </w:rPr>
      </w:pPr>
      <w:r>
        <w:rPr>
          <w:rFonts w:ascii="Times New Roman" w:hAnsi="Times New Roman" w:cs="Times New Roman"/>
          <w:b/>
          <w:color w:val="333333"/>
          <w:sz w:val="28"/>
          <w:szCs w:val="28"/>
          <w:shd w:val="clear" w:color="auto" w:fill="FFFFFF"/>
        </w:rPr>
        <w:t>СТЕРЛИКОВ</w:t>
      </w:r>
      <w:r w:rsidR="005008CE">
        <w:rPr>
          <w:rFonts w:ascii="Times New Roman" w:hAnsi="Times New Roman" w:cs="Times New Roman"/>
          <w:b/>
          <w:color w:val="333333"/>
          <w:sz w:val="28"/>
          <w:szCs w:val="28"/>
          <w:shd w:val="clear" w:color="auto" w:fill="FFFFFF"/>
        </w:rPr>
        <w:t xml:space="preserve"> Павел Фёдорович</w:t>
      </w:r>
      <w:r w:rsidR="005008CE" w:rsidRPr="005008CE">
        <w:rPr>
          <w:rFonts w:ascii="Times New Roman" w:hAnsi="Times New Roman" w:cs="Times New Roman"/>
          <w:color w:val="333333"/>
          <w:sz w:val="28"/>
          <w:szCs w:val="28"/>
          <w:shd w:val="clear" w:color="auto" w:fill="FFFFFF"/>
        </w:rPr>
        <w:t xml:space="preserve"> </w:t>
      </w:r>
      <w:r w:rsidR="005008CE">
        <w:rPr>
          <w:rFonts w:ascii="Times New Roman" w:hAnsi="Times New Roman" w:cs="Times New Roman"/>
          <w:color w:val="333333"/>
          <w:sz w:val="28"/>
          <w:szCs w:val="28"/>
          <w:shd w:val="clear" w:color="auto" w:fill="FFFFFF"/>
        </w:rPr>
        <w:t>–</w:t>
      </w:r>
      <w:r w:rsidR="005008CE" w:rsidRPr="005008CE">
        <w:rPr>
          <w:rFonts w:ascii="Times New Roman" w:hAnsi="Times New Roman" w:cs="Times New Roman"/>
          <w:color w:val="333333"/>
          <w:sz w:val="28"/>
          <w:szCs w:val="28"/>
          <w:shd w:val="clear" w:color="auto" w:fill="FFFFFF"/>
        </w:rPr>
        <w:t xml:space="preserve"> </w:t>
      </w:r>
      <w:r w:rsidR="005008CE" w:rsidRPr="009A72C9">
        <w:rPr>
          <w:rFonts w:ascii="Times New Roman" w:hAnsi="Times New Roman" w:cs="Times New Roman"/>
          <w:color w:val="333333"/>
          <w:sz w:val="28"/>
          <w:szCs w:val="28"/>
          <w:shd w:val="clear" w:color="auto" w:fill="FFFFFF"/>
        </w:rPr>
        <w:t xml:space="preserve">декан </w:t>
      </w:r>
      <w:r w:rsidR="005008CE">
        <w:rPr>
          <w:rFonts w:ascii="Times New Roman" w:hAnsi="Times New Roman" w:cs="Times New Roman"/>
          <w:color w:val="333333"/>
          <w:sz w:val="28"/>
          <w:szCs w:val="28"/>
          <w:shd w:val="clear" w:color="auto" w:fill="FFFFFF"/>
        </w:rPr>
        <w:t xml:space="preserve">экономического </w:t>
      </w:r>
      <w:r w:rsidR="005008CE" w:rsidRPr="009A72C9">
        <w:rPr>
          <w:rFonts w:ascii="Times New Roman" w:hAnsi="Times New Roman" w:cs="Times New Roman"/>
          <w:color w:val="333333"/>
          <w:sz w:val="28"/>
          <w:szCs w:val="28"/>
          <w:shd w:val="clear" w:color="auto" w:fill="FFFFFF"/>
        </w:rPr>
        <w:t>факультета ФГБОУ ВО МГМСУ им. А</w:t>
      </w:r>
      <w:r w:rsidR="005008CE" w:rsidRPr="00ED2223">
        <w:rPr>
          <w:rFonts w:ascii="Times New Roman" w:hAnsi="Times New Roman" w:cs="Times New Roman"/>
          <w:color w:val="333333"/>
          <w:sz w:val="28"/>
          <w:szCs w:val="28"/>
          <w:shd w:val="clear" w:color="auto" w:fill="FFFFFF"/>
          <w:lang w:val="en-US"/>
        </w:rPr>
        <w:t>.</w:t>
      </w:r>
      <w:r w:rsidR="005008CE" w:rsidRPr="009A72C9">
        <w:rPr>
          <w:rFonts w:ascii="Times New Roman" w:hAnsi="Times New Roman" w:cs="Times New Roman"/>
          <w:color w:val="333333"/>
          <w:sz w:val="28"/>
          <w:szCs w:val="28"/>
          <w:shd w:val="clear" w:color="auto" w:fill="FFFFFF"/>
        </w:rPr>
        <w:t>И</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Евдокимова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Минздрава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России</w:t>
      </w:r>
      <w:r w:rsidR="005008CE" w:rsidRPr="00ED2223">
        <w:rPr>
          <w:rFonts w:ascii="Times New Roman" w:hAnsi="Times New Roman" w:cs="Times New Roman"/>
          <w:color w:val="333333"/>
          <w:sz w:val="28"/>
          <w:szCs w:val="28"/>
          <w:shd w:val="clear" w:color="auto" w:fill="FFFFFF"/>
          <w:lang w:val="en-US"/>
        </w:rPr>
        <w:t xml:space="preserve">, </w:t>
      </w:r>
      <w:r w:rsidR="005008CE">
        <w:rPr>
          <w:rFonts w:ascii="Times New Roman" w:hAnsi="Times New Roman" w:cs="Times New Roman"/>
          <w:color w:val="333333"/>
          <w:sz w:val="28"/>
          <w:szCs w:val="28"/>
          <w:shd w:val="clear" w:color="auto" w:fill="FFFFFF"/>
        </w:rPr>
        <w:t>д</w:t>
      </w:r>
      <w:r w:rsidR="005008CE" w:rsidRPr="00ED2223">
        <w:rPr>
          <w:rFonts w:ascii="Times New Roman" w:hAnsi="Times New Roman" w:cs="Times New Roman"/>
          <w:color w:val="333333"/>
          <w:sz w:val="28"/>
          <w:szCs w:val="28"/>
          <w:shd w:val="clear" w:color="auto" w:fill="FFFFFF"/>
          <w:lang w:val="en-US"/>
        </w:rPr>
        <w:t>.</w:t>
      </w:r>
      <w:r w:rsidR="005008CE">
        <w:rPr>
          <w:rFonts w:ascii="Times New Roman" w:hAnsi="Times New Roman" w:cs="Times New Roman"/>
          <w:color w:val="333333"/>
          <w:sz w:val="28"/>
          <w:szCs w:val="28"/>
          <w:shd w:val="clear" w:color="auto" w:fill="FFFFFF"/>
        </w:rPr>
        <w:t>э</w:t>
      </w:r>
      <w:r w:rsidR="005008CE" w:rsidRPr="00ED2223">
        <w:rPr>
          <w:rFonts w:ascii="Times New Roman" w:hAnsi="Times New Roman" w:cs="Times New Roman"/>
          <w:color w:val="333333"/>
          <w:sz w:val="28"/>
          <w:szCs w:val="28"/>
          <w:shd w:val="clear" w:color="auto" w:fill="FFFFFF"/>
          <w:lang w:val="en-US"/>
        </w:rPr>
        <w:t>.</w:t>
      </w:r>
      <w:r w:rsidR="005008CE">
        <w:rPr>
          <w:rFonts w:ascii="Times New Roman" w:hAnsi="Times New Roman" w:cs="Times New Roman"/>
          <w:color w:val="333333"/>
          <w:sz w:val="28"/>
          <w:szCs w:val="28"/>
          <w:shd w:val="clear" w:color="auto" w:fill="FFFFFF"/>
        </w:rPr>
        <w:t>н</w:t>
      </w:r>
      <w:r w:rsidR="005008CE" w:rsidRPr="00ED2223">
        <w:rPr>
          <w:rFonts w:ascii="Times New Roman" w:hAnsi="Times New Roman" w:cs="Times New Roman"/>
          <w:color w:val="333333"/>
          <w:sz w:val="28"/>
          <w:szCs w:val="28"/>
          <w:shd w:val="clear" w:color="auto" w:fill="FFFFFF"/>
          <w:lang w:val="en-US"/>
        </w:rPr>
        <w:t xml:space="preserve">., </w:t>
      </w:r>
      <w:r w:rsidR="005008CE">
        <w:rPr>
          <w:rFonts w:ascii="Times New Roman" w:hAnsi="Times New Roman" w:cs="Times New Roman"/>
          <w:color w:val="333333"/>
          <w:sz w:val="28"/>
          <w:szCs w:val="28"/>
          <w:shd w:val="clear" w:color="auto" w:fill="FFFFFF"/>
        </w:rPr>
        <w:t>профессор</w:t>
      </w:r>
      <w:r w:rsidR="005008CE" w:rsidRPr="00ED2223">
        <w:rPr>
          <w:rFonts w:ascii="Times New Roman" w:hAnsi="Times New Roman" w:cs="Times New Roman"/>
          <w:color w:val="333333"/>
          <w:sz w:val="28"/>
          <w:szCs w:val="28"/>
          <w:shd w:val="clear" w:color="auto" w:fill="FFFFFF"/>
          <w:lang w:val="en-US"/>
        </w:rPr>
        <w:t>.</w:t>
      </w:r>
    </w:p>
    <w:p w:rsidR="000F4305" w:rsidRPr="00ED2223" w:rsidRDefault="000F4305" w:rsidP="00E93DE0">
      <w:pPr>
        <w:spacing w:before="100" w:beforeAutospacing="1" w:after="100" w:afterAutospacing="1" w:line="360" w:lineRule="auto"/>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Sterlikov</w:t>
      </w:r>
      <w:proofErr w:type="spellEnd"/>
      <w:r w:rsidRPr="00ED2223">
        <w:rPr>
          <w:rFonts w:ascii="Times New Roman" w:hAnsi="Times New Roman" w:cs="Times New Roman"/>
          <w:b/>
          <w:sz w:val="28"/>
          <w:szCs w:val="28"/>
          <w:lang w:val="en-US"/>
        </w:rPr>
        <w:t xml:space="preserve"> </w:t>
      </w:r>
      <w:r>
        <w:rPr>
          <w:rFonts w:ascii="Times New Roman" w:hAnsi="Times New Roman" w:cs="Times New Roman"/>
          <w:b/>
          <w:sz w:val="28"/>
          <w:szCs w:val="28"/>
          <w:lang w:val="en-US"/>
        </w:rPr>
        <w:t>P</w:t>
      </w:r>
      <w:r w:rsidRPr="00ED2223">
        <w:rPr>
          <w:rFonts w:ascii="Times New Roman" w:hAnsi="Times New Roman" w:cs="Times New Roman"/>
          <w:b/>
          <w:sz w:val="28"/>
          <w:szCs w:val="28"/>
          <w:lang w:val="en-US"/>
        </w:rPr>
        <w:t>.</w:t>
      </w:r>
      <w:r>
        <w:rPr>
          <w:rFonts w:ascii="Times New Roman" w:hAnsi="Times New Roman" w:cs="Times New Roman"/>
          <w:b/>
          <w:sz w:val="28"/>
          <w:szCs w:val="28"/>
          <w:lang w:val="en-US"/>
        </w:rPr>
        <w:t>F</w:t>
      </w:r>
      <w:r w:rsidRPr="00ED2223">
        <w:rPr>
          <w:rFonts w:ascii="Times New Roman" w:hAnsi="Times New Roman" w:cs="Times New Roman"/>
          <w:b/>
          <w:sz w:val="28"/>
          <w:szCs w:val="28"/>
          <w:lang w:val="en-US"/>
        </w:rPr>
        <w:t>.</w:t>
      </w:r>
      <w:r w:rsidRPr="00ED2223">
        <w:rPr>
          <w:rFonts w:ascii="Times New Roman" w:hAnsi="Times New Roman" w:cs="Times New Roman"/>
          <w:sz w:val="28"/>
          <w:szCs w:val="28"/>
          <w:lang w:val="en-US"/>
        </w:rPr>
        <w:t xml:space="preserve"> – </w:t>
      </w:r>
      <w:r w:rsidRPr="000F4305">
        <w:rPr>
          <w:rFonts w:ascii="Times New Roman" w:hAnsi="Times New Roman" w:cs="Times New Roman"/>
          <w:sz w:val="28"/>
          <w:szCs w:val="28"/>
          <w:lang w:val="en-US"/>
        </w:rPr>
        <w:t>Dean</w:t>
      </w:r>
      <w:r w:rsidRPr="00ED2223">
        <w:rPr>
          <w:rFonts w:ascii="Times New Roman" w:hAnsi="Times New Roman" w:cs="Times New Roman"/>
          <w:sz w:val="28"/>
          <w:szCs w:val="28"/>
          <w:lang w:val="en-US"/>
        </w:rPr>
        <w:t xml:space="preserve"> </w:t>
      </w:r>
      <w:r w:rsidRPr="000F4305">
        <w:rPr>
          <w:rFonts w:ascii="Times New Roman" w:hAnsi="Times New Roman" w:cs="Times New Roman"/>
          <w:sz w:val="28"/>
          <w:szCs w:val="28"/>
          <w:lang w:val="en-US"/>
        </w:rPr>
        <w:t>of</w:t>
      </w:r>
      <w:r w:rsidRPr="00ED2223">
        <w:rPr>
          <w:rFonts w:ascii="Times New Roman" w:hAnsi="Times New Roman" w:cs="Times New Roman"/>
          <w:sz w:val="28"/>
          <w:szCs w:val="28"/>
          <w:lang w:val="en-US"/>
        </w:rPr>
        <w:t xml:space="preserve"> </w:t>
      </w:r>
      <w:r w:rsidRPr="000F4305">
        <w:rPr>
          <w:rFonts w:ascii="Times New Roman" w:hAnsi="Times New Roman" w:cs="Times New Roman"/>
          <w:sz w:val="28"/>
          <w:szCs w:val="28"/>
          <w:lang w:val="en-US"/>
        </w:rPr>
        <w:t>the</w:t>
      </w:r>
      <w:r w:rsidRPr="00ED2223">
        <w:rPr>
          <w:rFonts w:ascii="Times New Roman" w:hAnsi="Times New Roman" w:cs="Times New Roman"/>
          <w:sz w:val="28"/>
          <w:szCs w:val="28"/>
          <w:lang w:val="en-US"/>
        </w:rPr>
        <w:t xml:space="preserve"> </w:t>
      </w:r>
      <w:r w:rsidRPr="000F4305">
        <w:rPr>
          <w:rFonts w:ascii="Times New Roman" w:hAnsi="Times New Roman" w:cs="Times New Roman"/>
          <w:sz w:val="28"/>
          <w:szCs w:val="28"/>
          <w:lang w:val="en-US"/>
        </w:rPr>
        <w:t>Faculty</w:t>
      </w:r>
      <w:r w:rsidRPr="00ED2223">
        <w:rPr>
          <w:rFonts w:ascii="Times New Roman" w:hAnsi="Times New Roman" w:cs="Times New Roman"/>
          <w:sz w:val="28"/>
          <w:szCs w:val="28"/>
          <w:lang w:val="en-US"/>
        </w:rPr>
        <w:t xml:space="preserve"> </w:t>
      </w:r>
      <w:r w:rsidRPr="000F4305">
        <w:rPr>
          <w:rFonts w:ascii="Times New Roman" w:hAnsi="Times New Roman" w:cs="Times New Roman"/>
          <w:sz w:val="28"/>
          <w:szCs w:val="28"/>
          <w:lang w:val="en-US"/>
        </w:rPr>
        <w:t>of</w:t>
      </w:r>
      <w:r w:rsidRPr="00ED2223">
        <w:rPr>
          <w:rFonts w:ascii="Times New Roman" w:hAnsi="Times New Roman" w:cs="Times New Roman"/>
          <w:sz w:val="28"/>
          <w:szCs w:val="28"/>
          <w:lang w:val="en-US"/>
        </w:rPr>
        <w:t xml:space="preserve"> </w:t>
      </w:r>
      <w:r w:rsidRPr="000F4305">
        <w:rPr>
          <w:rFonts w:ascii="Times New Roman" w:hAnsi="Times New Roman" w:cs="Times New Roman"/>
          <w:sz w:val="28"/>
          <w:szCs w:val="28"/>
          <w:lang w:val="en-US"/>
        </w:rPr>
        <w:t>Economics</w:t>
      </w:r>
      <w:r w:rsidRPr="00ED2223">
        <w:rPr>
          <w:rFonts w:ascii="Times New Roman" w:hAnsi="Times New Roman" w:cs="Times New Roman"/>
          <w:b/>
          <w:sz w:val="28"/>
          <w:szCs w:val="28"/>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Doctor</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Economical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Sciences</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Professor</w:t>
      </w:r>
      <w:r w:rsidRPr="00ED2223">
        <w:rPr>
          <w:rFonts w:ascii="Times New Roman" w:hAnsi="Times New Roman" w:cs="Times New Roman"/>
          <w:color w:val="333333"/>
          <w:sz w:val="28"/>
          <w:szCs w:val="28"/>
          <w:shd w:val="clear" w:color="auto" w:fill="FFFFFF"/>
          <w:lang w:val="en-US"/>
        </w:rPr>
        <w:t>.</w:t>
      </w:r>
    </w:p>
    <w:p w:rsidR="00E93DE0" w:rsidRPr="00ED2223" w:rsidRDefault="00E93DE0" w:rsidP="00E93DE0">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sz w:val="28"/>
          <w:szCs w:val="28"/>
        </w:rPr>
        <w:t>ЗОЛОТНИЦКИЙ Игорь Валерьевич</w:t>
      </w:r>
      <w:r w:rsidRPr="009A72C9">
        <w:rPr>
          <w:rFonts w:ascii="Times New Roman" w:hAnsi="Times New Roman" w:cs="Times New Roman"/>
          <w:sz w:val="28"/>
          <w:szCs w:val="28"/>
        </w:rPr>
        <w:t xml:space="preserve"> – </w:t>
      </w:r>
      <w:r w:rsidRPr="009A72C9">
        <w:rPr>
          <w:rFonts w:ascii="Times New Roman" w:hAnsi="Times New Roman" w:cs="Times New Roman"/>
          <w:bCs/>
          <w:color w:val="333333"/>
          <w:sz w:val="28"/>
          <w:szCs w:val="28"/>
          <w:shd w:val="clear" w:color="auto" w:fill="FFFFFF"/>
        </w:rPr>
        <w:t>главный</w:t>
      </w:r>
      <w:r>
        <w:rPr>
          <w:rFonts w:ascii="Times New Roman" w:hAnsi="Times New Roman" w:cs="Times New Roman"/>
          <w:bCs/>
          <w:color w:val="333333"/>
          <w:sz w:val="28"/>
          <w:szCs w:val="28"/>
          <w:shd w:val="clear" w:color="auto" w:fill="FFFFFF"/>
        </w:rPr>
        <w:t xml:space="preserve"> </w:t>
      </w:r>
      <w:r w:rsidRPr="009A72C9">
        <w:rPr>
          <w:rFonts w:ascii="Times New Roman" w:hAnsi="Times New Roman" w:cs="Times New Roman"/>
          <w:color w:val="333333"/>
          <w:sz w:val="28"/>
          <w:szCs w:val="28"/>
          <w:shd w:val="clear" w:color="auto" w:fill="FFFFFF"/>
        </w:rPr>
        <w:t>внештатный специалист</w:t>
      </w:r>
      <w:r w:rsidR="000F4305" w:rsidRPr="000F4305">
        <w:rPr>
          <w:rFonts w:ascii="Times New Roman" w:hAnsi="Times New Roman" w:cs="Times New Roman"/>
          <w:color w:val="333333"/>
          <w:sz w:val="28"/>
          <w:szCs w:val="28"/>
          <w:shd w:val="clear" w:color="auto" w:fill="FFFFFF"/>
        </w:rPr>
        <w:t>-</w:t>
      </w:r>
      <w:r w:rsidRPr="009A72C9">
        <w:rPr>
          <w:rFonts w:ascii="Times New Roman" w:hAnsi="Times New Roman" w:cs="Times New Roman"/>
          <w:color w:val="333333"/>
          <w:sz w:val="28"/>
          <w:szCs w:val="28"/>
          <w:shd w:val="clear" w:color="auto" w:fill="FFFFFF"/>
        </w:rPr>
        <w:t>стоматолог,</w:t>
      </w:r>
      <w:r>
        <w:rPr>
          <w:rFonts w:ascii="Times New Roman" w:hAnsi="Times New Roman" w:cs="Times New Roman"/>
          <w:color w:val="333333"/>
          <w:sz w:val="28"/>
          <w:szCs w:val="28"/>
          <w:shd w:val="clear" w:color="auto" w:fill="FFFFFF"/>
        </w:rPr>
        <w:t xml:space="preserve"> </w:t>
      </w:r>
      <w:r w:rsidRPr="009A72C9">
        <w:rPr>
          <w:rFonts w:ascii="Times New Roman" w:hAnsi="Times New Roman" w:cs="Times New Roman"/>
          <w:color w:val="333333"/>
          <w:sz w:val="28"/>
          <w:szCs w:val="28"/>
          <w:shd w:val="clear" w:color="auto" w:fill="FFFFFF"/>
        </w:rPr>
        <w:t>г</w:t>
      </w:r>
      <w:r w:rsidRPr="009A72C9">
        <w:rPr>
          <w:rFonts w:ascii="Times New Roman" w:hAnsi="Times New Roman" w:cs="Times New Roman"/>
          <w:bCs/>
          <w:color w:val="333333"/>
          <w:sz w:val="28"/>
          <w:szCs w:val="28"/>
          <w:shd w:val="clear" w:color="auto" w:fill="FFFFFF"/>
        </w:rPr>
        <w:t>лавный</w:t>
      </w:r>
      <w:r>
        <w:rPr>
          <w:rFonts w:ascii="Times New Roman" w:hAnsi="Times New Roman" w:cs="Times New Roman"/>
          <w:bCs/>
          <w:color w:val="333333"/>
          <w:sz w:val="28"/>
          <w:szCs w:val="28"/>
          <w:shd w:val="clear" w:color="auto" w:fill="FFFFFF"/>
        </w:rPr>
        <w:t xml:space="preserve"> </w:t>
      </w:r>
      <w:r w:rsidRPr="009A72C9">
        <w:rPr>
          <w:rFonts w:ascii="Times New Roman" w:hAnsi="Times New Roman" w:cs="Times New Roman"/>
          <w:bCs/>
          <w:color w:val="333333"/>
          <w:sz w:val="28"/>
          <w:szCs w:val="28"/>
          <w:shd w:val="clear" w:color="auto" w:fill="FFFFFF"/>
        </w:rPr>
        <w:t>врач</w:t>
      </w:r>
      <w:r>
        <w:rPr>
          <w:rFonts w:ascii="Times New Roman" w:hAnsi="Times New Roman" w:cs="Times New Roman"/>
          <w:bCs/>
          <w:color w:val="333333"/>
          <w:sz w:val="28"/>
          <w:szCs w:val="28"/>
          <w:shd w:val="clear" w:color="auto" w:fill="FFFFFF"/>
        </w:rPr>
        <w:t xml:space="preserve"> </w:t>
      </w:r>
      <w:r w:rsidRPr="009A72C9">
        <w:rPr>
          <w:rFonts w:ascii="Times New Roman" w:hAnsi="Times New Roman" w:cs="Times New Roman"/>
          <w:color w:val="333333"/>
          <w:sz w:val="28"/>
          <w:szCs w:val="28"/>
          <w:shd w:val="clear" w:color="auto" w:fill="FFFFFF"/>
        </w:rPr>
        <w:t>Клинического центра стоматологии «</w:t>
      </w:r>
      <w:proofErr w:type="spellStart"/>
      <w:r w:rsidRPr="009A72C9">
        <w:rPr>
          <w:rFonts w:ascii="Times New Roman" w:hAnsi="Times New Roman" w:cs="Times New Roman"/>
          <w:color w:val="333333"/>
          <w:sz w:val="28"/>
          <w:szCs w:val="28"/>
          <w:shd w:val="clear" w:color="auto" w:fill="FFFFFF"/>
        </w:rPr>
        <w:t>Долгоруковская</w:t>
      </w:r>
      <w:proofErr w:type="spellEnd"/>
      <w:r w:rsidRPr="009A72C9">
        <w:rPr>
          <w:rFonts w:ascii="Times New Roman" w:hAnsi="Times New Roman" w:cs="Times New Roman"/>
          <w:color w:val="333333"/>
          <w:sz w:val="28"/>
          <w:szCs w:val="28"/>
          <w:shd w:val="clear" w:color="auto" w:fill="FFFFFF"/>
        </w:rPr>
        <w:t>» ФГБОУ ВО МГМСУ им. А</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И</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Евдокимова</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Минздрава</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России</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д</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м</w:t>
      </w:r>
      <w:r w:rsidRPr="00ED2223">
        <w:rPr>
          <w:rFonts w:ascii="Times New Roman" w:hAnsi="Times New Roman" w:cs="Times New Roman"/>
          <w:color w:val="333333"/>
          <w:sz w:val="28"/>
          <w:szCs w:val="28"/>
          <w:shd w:val="clear" w:color="auto" w:fill="FFFFFF"/>
          <w:lang w:val="en-US"/>
        </w:rPr>
        <w:t>.</w:t>
      </w:r>
      <w:r w:rsidRPr="009A72C9">
        <w:rPr>
          <w:rFonts w:ascii="Times New Roman" w:hAnsi="Times New Roman" w:cs="Times New Roman"/>
          <w:color w:val="333333"/>
          <w:sz w:val="28"/>
          <w:szCs w:val="28"/>
          <w:shd w:val="clear" w:color="auto" w:fill="FFFFFF"/>
        </w:rPr>
        <w:t>н</w:t>
      </w:r>
      <w:r w:rsidRPr="00ED2223">
        <w:rPr>
          <w:rFonts w:ascii="Times New Roman" w:hAnsi="Times New Roman" w:cs="Times New Roman"/>
          <w:color w:val="333333"/>
          <w:sz w:val="28"/>
          <w:szCs w:val="28"/>
          <w:shd w:val="clear" w:color="auto" w:fill="FFFFFF"/>
          <w:lang w:val="en-US"/>
        </w:rPr>
        <w:t xml:space="preserve">., </w:t>
      </w:r>
      <w:r w:rsidRPr="009A72C9">
        <w:rPr>
          <w:rFonts w:ascii="Times New Roman" w:hAnsi="Times New Roman" w:cs="Times New Roman"/>
          <w:color w:val="333333"/>
          <w:sz w:val="28"/>
          <w:szCs w:val="28"/>
          <w:shd w:val="clear" w:color="auto" w:fill="FFFFFF"/>
        </w:rPr>
        <w:t>профессор</w:t>
      </w:r>
      <w:r w:rsidRPr="00ED2223">
        <w:rPr>
          <w:rFonts w:ascii="Times New Roman" w:hAnsi="Times New Roman" w:cs="Times New Roman"/>
          <w:color w:val="333333"/>
          <w:sz w:val="28"/>
          <w:szCs w:val="28"/>
          <w:shd w:val="clear" w:color="auto" w:fill="FFFFFF"/>
          <w:lang w:val="en-US"/>
        </w:rPr>
        <w:t>.</w:t>
      </w:r>
    </w:p>
    <w:p w:rsidR="000F4305" w:rsidRPr="00ED2223" w:rsidRDefault="000F4305" w:rsidP="000F4305">
      <w:pPr>
        <w:spacing w:before="100" w:beforeAutospacing="1" w:after="100" w:afterAutospacing="1" w:line="360" w:lineRule="auto"/>
        <w:jc w:val="both"/>
        <w:rPr>
          <w:rFonts w:ascii="Times New Roman" w:hAnsi="Times New Roman" w:cs="Times New Roman"/>
          <w:b/>
          <w:sz w:val="28"/>
          <w:szCs w:val="28"/>
          <w:lang w:val="en-US"/>
        </w:rPr>
      </w:pPr>
      <w:proofErr w:type="spellStart"/>
      <w:r>
        <w:rPr>
          <w:rFonts w:ascii="Times New Roman" w:hAnsi="Times New Roman" w:cs="Times New Roman"/>
          <w:b/>
          <w:color w:val="333333"/>
          <w:sz w:val="28"/>
          <w:szCs w:val="28"/>
          <w:shd w:val="clear" w:color="auto" w:fill="FFFFFF"/>
          <w:lang w:val="en-US"/>
        </w:rPr>
        <w:lastRenderedPageBreak/>
        <w:t>Zolotnitsky</w:t>
      </w:r>
      <w:proofErr w:type="spellEnd"/>
      <w:r w:rsidRPr="00ED2223">
        <w:rPr>
          <w:rFonts w:ascii="Times New Roman" w:hAnsi="Times New Roman" w:cs="Times New Roman"/>
          <w:b/>
          <w:color w:val="333333"/>
          <w:sz w:val="28"/>
          <w:szCs w:val="28"/>
          <w:shd w:val="clear" w:color="auto" w:fill="FFFFFF"/>
          <w:lang w:val="en-US"/>
        </w:rPr>
        <w:t xml:space="preserve"> </w:t>
      </w:r>
      <w:r>
        <w:rPr>
          <w:rFonts w:ascii="Times New Roman" w:hAnsi="Times New Roman" w:cs="Times New Roman"/>
          <w:b/>
          <w:color w:val="333333"/>
          <w:sz w:val="28"/>
          <w:szCs w:val="28"/>
          <w:shd w:val="clear" w:color="auto" w:fill="FFFFFF"/>
          <w:lang w:val="en-US"/>
        </w:rPr>
        <w:t>I</w:t>
      </w:r>
      <w:r w:rsidRPr="00ED2223">
        <w:rPr>
          <w:rFonts w:ascii="Times New Roman" w:hAnsi="Times New Roman" w:cs="Times New Roman"/>
          <w:b/>
          <w:color w:val="333333"/>
          <w:sz w:val="28"/>
          <w:szCs w:val="28"/>
          <w:shd w:val="clear" w:color="auto" w:fill="FFFFFF"/>
          <w:lang w:val="en-US"/>
        </w:rPr>
        <w:t>.</w:t>
      </w:r>
      <w:r>
        <w:rPr>
          <w:rFonts w:ascii="Times New Roman" w:hAnsi="Times New Roman" w:cs="Times New Roman"/>
          <w:b/>
          <w:color w:val="333333"/>
          <w:sz w:val="28"/>
          <w:szCs w:val="28"/>
          <w:shd w:val="clear" w:color="auto" w:fill="FFFFFF"/>
          <w:lang w:val="en-US"/>
        </w:rPr>
        <w:t>V</w:t>
      </w:r>
      <w:r w:rsidRPr="00ED2223">
        <w:rPr>
          <w:rFonts w:ascii="Times New Roman" w:hAnsi="Times New Roman" w:cs="Times New Roman"/>
          <w:b/>
          <w:color w:val="333333"/>
          <w:sz w:val="28"/>
          <w:szCs w:val="28"/>
          <w:shd w:val="clear" w:color="auto" w:fill="FFFFFF"/>
          <w:lang w:val="en-US"/>
        </w:rPr>
        <w:t xml:space="preserve">. - </w:t>
      </w:r>
      <w:r>
        <w:rPr>
          <w:rFonts w:ascii="Times New Roman" w:hAnsi="Times New Roman" w:cs="Times New Roman"/>
          <w:color w:val="333333"/>
          <w:sz w:val="28"/>
          <w:szCs w:val="28"/>
          <w:shd w:val="clear" w:color="auto" w:fill="FFFFFF"/>
          <w:lang w:val="en-US"/>
        </w:rPr>
        <w:t>C</w:t>
      </w:r>
      <w:r w:rsidRPr="000F4305">
        <w:rPr>
          <w:rFonts w:ascii="Times New Roman" w:hAnsi="Times New Roman" w:cs="Times New Roman"/>
          <w:color w:val="333333"/>
          <w:sz w:val="28"/>
          <w:szCs w:val="28"/>
          <w:shd w:val="clear" w:color="auto" w:fill="FFFFFF"/>
          <w:lang w:val="en-US"/>
        </w:rPr>
        <w:t>hief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F</w:t>
      </w:r>
      <w:r w:rsidRPr="000F4305">
        <w:rPr>
          <w:rFonts w:ascii="Times New Roman" w:hAnsi="Times New Roman" w:cs="Times New Roman"/>
          <w:color w:val="333333"/>
          <w:sz w:val="28"/>
          <w:szCs w:val="28"/>
          <w:shd w:val="clear" w:color="auto" w:fill="FFFFFF"/>
          <w:lang w:val="en-US"/>
        </w:rPr>
        <w:t>reelance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w:t>
      </w:r>
      <w:r w:rsidRPr="000F4305">
        <w:rPr>
          <w:rFonts w:ascii="Times New Roman" w:hAnsi="Times New Roman" w:cs="Times New Roman"/>
          <w:color w:val="333333"/>
          <w:sz w:val="28"/>
          <w:szCs w:val="28"/>
          <w:shd w:val="clear" w:color="auto" w:fill="FFFFFF"/>
          <w:lang w:val="en-US"/>
        </w:rPr>
        <w:t>entist</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C</w:t>
      </w:r>
      <w:r w:rsidRPr="000F4305">
        <w:rPr>
          <w:rFonts w:ascii="Times New Roman" w:hAnsi="Times New Roman" w:cs="Times New Roman"/>
          <w:color w:val="333333"/>
          <w:sz w:val="28"/>
          <w:szCs w:val="28"/>
          <w:shd w:val="clear" w:color="auto" w:fill="FFFFFF"/>
          <w:lang w:val="en-US"/>
        </w:rPr>
        <w:t>hief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w:t>
      </w:r>
      <w:r w:rsidRPr="000F4305">
        <w:rPr>
          <w:rFonts w:ascii="Times New Roman" w:hAnsi="Times New Roman" w:cs="Times New Roman"/>
          <w:color w:val="333333"/>
          <w:sz w:val="28"/>
          <w:szCs w:val="28"/>
          <w:shd w:val="clear" w:color="auto" w:fill="FFFFFF"/>
          <w:lang w:val="en-US"/>
        </w:rPr>
        <w:t>hysician</w:t>
      </w:r>
      <w:r w:rsidRPr="00ED2223">
        <w:rPr>
          <w:rFonts w:ascii="Times New Roman" w:hAnsi="Times New Roman" w:cs="Times New Roman"/>
          <w:color w:val="333333"/>
          <w:sz w:val="28"/>
          <w:szCs w:val="28"/>
          <w:shd w:val="clear" w:color="auto" w:fill="FFFFFF"/>
          <w:lang w:val="en-US"/>
        </w:rPr>
        <w:t xml:space="preserve"> </w:t>
      </w:r>
      <w:r w:rsidRPr="000F4305">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0F4305">
        <w:rPr>
          <w:rFonts w:ascii="Times New Roman" w:hAnsi="Times New Roman" w:cs="Times New Roman"/>
          <w:color w:val="333333"/>
          <w:sz w:val="28"/>
          <w:szCs w:val="28"/>
          <w:shd w:val="clear" w:color="auto" w:fill="FFFFFF"/>
          <w:lang w:val="en-US"/>
        </w:rPr>
        <w:t>th</w:t>
      </w:r>
      <w:r>
        <w:rPr>
          <w:rFonts w:ascii="Times New Roman" w:hAnsi="Times New Roman" w:cs="Times New Roman"/>
          <w:color w:val="333333"/>
          <w:sz w:val="28"/>
          <w:szCs w:val="28"/>
          <w:shd w:val="clear" w:color="auto" w:fill="FFFFFF"/>
          <w:lang w:val="en-US"/>
        </w:rPr>
        <w: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Clinical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Center</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proofErr w:type="spellStart"/>
      <w:r w:rsidRPr="000F4305">
        <w:rPr>
          <w:rFonts w:ascii="Times New Roman" w:hAnsi="Times New Roman" w:cs="Times New Roman"/>
          <w:color w:val="333333"/>
          <w:sz w:val="28"/>
          <w:szCs w:val="28"/>
          <w:shd w:val="clear" w:color="auto" w:fill="FFFFFF"/>
          <w:lang w:val="en-US"/>
        </w:rPr>
        <w:t>Dolgorukovskaya</w:t>
      </w:r>
      <w:proofErr w:type="spellEnd"/>
      <w:r w:rsidRPr="00ED2223">
        <w:rPr>
          <w:rFonts w:ascii="Times New Roman" w:hAnsi="Times New Roman" w:cs="Times New Roman"/>
          <w:color w:val="333333"/>
          <w:sz w:val="28"/>
          <w:szCs w:val="28"/>
          <w:shd w:val="clear" w:color="auto" w:fill="FFFFFF"/>
          <w:lang w:val="en-US"/>
        </w:rPr>
        <w:t xml:space="preserve">” </w:t>
      </w:r>
      <w:r w:rsidRPr="000F4305">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Doctor</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Sciences</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Professor</w:t>
      </w:r>
      <w:r w:rsidRPr="00ED2223">
        <w:rPr>
          <w:rFonts w:ascii="Times New Roman" w:hAnsi="Times New Roman" w:cs="Times New Roman"/>
          <w:color w:val="333333"/>
          <w:sz w:val="28"/>
          <w:szCs w:val="28"/>
          <w:shd w:val="clear" w:color="auto" w:fill="FFFFFF"/>
          <w:lang w:val="en-US"/>
        </w:rPr>
        <w:t>.</w:t>
      </w:r>
    </w:p>
    <w:p w:rsidR="005008CE" w:rsidRPr="00ED2223" w:rsidRDefault="00E93DE0" w:rsidP="005008CE">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color w:val="333333"/>
          <w:sz w:val="28"/>
          <w:szCs w:val="28"/>
          <w:shd w:val="clear" w:color="auto" w:fill="FFFFFF"/>
        </w:rPr>
        <w:t>ГРАЧЁВ</w:t>
      </w:r>
      <w:r w:rsidR="005008CE">
        <w:rPr>
          <w:rFonts w:ascii="Times New Roman" w:hAnsi="Times New Roman" w:cs="Times New Roman"/>
          <w:b/>
          <w:color w:val="333333"/>
          <w:sz w:val="28"/>
          <w:szCs w:val="28"/>
          <w:shd w:val="clear" w:color="auto" w:fill="FFFFFF"/>
        </w:rPr>
        <w:t xml:space="preserve"> Дмитрий Игоревич</w:t>
      </w:r>
      <w:r w:rsidR="005008CE" w:rsidRPr="005008CE">
        <w:rPr>
          <w:rFonts w:ascii="Times New Roman" w:hAnsi="Times New Roman" w:cs="Times New Roman"/>
          <w:color w:val="333333"/>
          <w:sz w:val="28"/>
          <w:szCs w:val="28"/>
          <w:shd w:val="clear" w:color="auto" w:fill="FFFFFF"/>
        </w:rPr>
        <w:t xml:space="preserve"> </w:t>
      </w:r>
      <w:r w:rsidR="005008CE">
        <w:rPr>
          <w:rFonts w:ascii="Times New Roman" w:hAnsi="Times New Roman" w:cs="Times New Roman"/>
          <w:color w:val="333333"/>
          <w:sz w:val="28"/>
          <w:szCs w:val="28"/>
          <w:shd w:val="clear" w:color="auto" w:fill="FFFFFF"/>
        </w:rPr>
        <w:t xml:space="preserve">– заместитель </w:t>
      </w:r>
      <w:r w:rsidR="005008CE" w:rsidRPr="009A72C9">
        <w:rPr>
          <w:rFonts w:ascii="Times New Roman" w:hAnsi="Times New Roman" w:cs="Times New Roman"/>
          <w:color w:val="333333"/>
          <w:sz w:val="28"/>
          <w:szCs w:val="28"/>
          <w:shd w:val="clear" w:color="auto" w:fill="FFFFFF"/>
        </w:rPr>
        <w:t>декан</w:t>
      </w:r>
      <w:r w:rsidR="005008CE">
        <w:rPr>
          <w:rFonts w:ascii="Times New Roman" w:hAnsi="Times New Roman" w:cs="Times New Roman"/>
          <w:color w:val="333333"/>
          <w:sz w:val="28"/>
          <w:szCs w:val="28"/>
          <w:shd w:val="clear" w:color="auto" w:fill="FFFFFF"/>
        </w:rPr>
        <w:t>а</w:t>
      </w:r>
      <w:r w:rsidR="005008CE" w:rsidRPr="009A72C9">
        <w:rPr>
          <w:rFonts w:ascii="Times New Roman" w:hAnsi="Times New Roman" w:cs="Times New Roman"/>
          <w:color w:val="333333"/>
          <w:sz w:val="28"/>
          <w:szCs w:val="28"/>
          <w:shd w:val="clear" w:color="auto" w:fill="FFFFFF"/>
        </w:rPr>
        <w:t xml:space="preserve"> факультета среднего профессионального образования</w:t>
      </w:r>
      <w:r w:rsidR="005008CE">
        <w:rPr>
          <w:rFonts w:ascii="Times New Roman" w:hAnsi="Times New Roman" w:cs="Times New Roman"/>
          <w:color w:val="333333"/>
          <w:sz w:val="28"/>
          <w:szCs w:val="28"/>
          <w:shd w:val="clear" w:color="auto" w:fill="FFFFFF"/>
        </w:rPr>
        <w:t xml:space="preserve"> </w:t>
      </w:r>
      <w:r w:rsidR="005008CE" w:rsidRPr="009A72C9">
        <w:rPr>
          <w:rFonts w:ascii="Times New Roman" w:hAnsi="Times New Roman" w:cs="Times New Roman"/>
          <w:color w:val="333333"/>
          <w:sz w:val="28"/>
          <w:szCs w:val="28"/>
          <w:shd w:val="clear" w:color="auto" w:fill="FFFFFF"/>
        </w:rPr>
        <w:t>ФГБОУ ВО МГМСУ им. А</w:t>
      </w:r>
      <w:r w:rsidR="005008CE" w:rsidRPr="00ED2223">
        <w:rPr>
          <w:rFonts w:ascii="Times New Roman" w:hAnsi="Times New Roman" w:cs="Times New Roman"/>
          <w:color w:val="333333"/>
          <w:sz w:val="28"/>
          <w:szCs w:val="28"/>
          <w:shd w:val="clear" w:color="auto" w:fill="FFFFFF"/>
          <w:lang w:val="en-US"/>
        </w:rPr>
        <w:t>.</w:t>
      </w:r>
      <w:r w:rsidR="005008CE" w:rsidRPr="009A72C9">
        <w:rPr>
          <w:rFonts w:ascii="Times New Roman" w:hAnsi="Times New Roman" w:cs="Times New Roman"/>
          <w:color w:val="333333"/>
          <w:sz w:val="28"/>
          <w:szCs w:val="28"/>
          <w:shd w:val="clear" w:color="auto" w:fill="FFFFFF"/>
        </w:rPr>
        <w:t>И</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Евдокимова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Минздрава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России</w:t>
      </w:r>
      <w:r w:rsidR="005008CE" w:rsidRPr="00ED2223">
        <w:rPr>
          <w:rFonts w:ascii="Times New Roman" w:hAnsi="Times New Roman" w:cs="Times New Roman"/>
          <w:color w:val="333333"/>
          <w:sz w:val="28"/>
          <w:szCs w:val="28"/>
          <w:shd w:val="clear" w:color="auto" w:fill="FFFFFF"/>
          <w:lang w:val="en-US"/>
        </w:rPr>
        <w:t xml:space="preserve">, </w:t>
      </w:r>
      <w:r w:rsidR="005008CE">
        <w:rPr>
          <w:rFonts w:ascii="Times New Roman" w:hAnsi="Times New Roman" w:cs="Times New Roman"/>
          <w:color w:val="333333"/>
          <w:sz w:val="28"/>
          <w:szCs w:val="28"/>
          <w:shd w:val="clear" w:color="auto" w:fill="FFFFFF"/>
        </w:rPr>
        <w:t>к</w:t>
      </w:r>
      <w:r w:rsidR="005008CE" w:rsidRPr="00ED2223">
        <w:rPr>
          <w:rFonts w:ascii="Times New Roman" w:hAnsi="Times New Roman" w:cs="Times New Roman"/>
          <w:color w:val="333333"/>
          <w:sz w:val="28"/>
          <w:szCs w:val="28"/>
          <w:shd w:val="clear" w:color="auto" w:fill="FFFFFF"/>
          <w:lang w:val="en-US"/>
        </w:rPr>
        <w:t>.</w:t>
      </w:r>
      <w:r w:rsidR="005008CE" w:rsidRPr="009A72C9">
        <w:rPr>
          <w:rFonts w:ascii="Times New Roman" w:hAnsi="Times New Roman" w:cs="Times New Roman"/>
          <w:color w:val="333333"/>
          <w:sz w:val="28"/>
          <w:szCs w:val="28"/>
          <w:shd w:val="clear" w:color="auto" w:fill="FFFFFF"/>
        </w:rPr>
        <w:t>м</w:t>
      </w:r>
      <w:r w:rsidR="005008CE" w:rsidRPr="00ED2223">
        <w:rPr>
          <w:rFonts w:ascii="Times New Roman" w:hAnsi="Times New Roman" w:cs="Times New Roman"/>
          <w:color w:val="333333"/>
          <w:sz w:val="28"/>
          <w:szCs w:val="28"/>
          <w:shd w:val="clear" w:color="auto" w:fill="FFFFFF"/>
          <w:lang w:val="en-US"/>
        </w:rPr>
        <w:t>.</w:t>
      </w:r>
      <w:r w:rsidR="005008CE" w:rsidRPr="009A72C9">
        <w:rPr>
          <w:rFonts w:ascii="Times New Roman" w:hAnsi="Times New Roman" w:cs="Times New Roman"/>
          <w:color w:val="333333"/>
          <w:sz w:val="28"/>
          <w:szCs w:val="28"/>
          <w:shd w:val="clear" w:color="auto" w:fill="FFFFFF"/>
        </w:rPr>
        <w:t>н</w:t>
      </w:r>
      <w:r w:rsidR="005008CE" w:rsidRPr="00ED2223">
        <w:rPr>
          <w:rFonts w:ascii="Times New Roman" w:hAnsi="Times New Roman" w:cs="Times New Roman"/>
          <w:color w:val="333333"/>
          <w:sz w:val="28"/>
          <w:szCs w:val="28"/>
          <w:shd w:val="clear" w:color="auto" w:fill="FFFFFF"/>
          <w:lang w:val="en-US"/>
        </w:rPr>
        <w:t xml:space="preserve">., </w:t>
      </w:r>
      <w:r w:rsidR="005008CE">
        <w:rPr>
          <w:rFonts w:ascii="Times New Roman" w:hAnsi="Times New Roman" w:cs="Times New Roman"/>
          <w:color w:val="333333"/>
          <w:sz w:val="28"/>
          <w:szCs w:val="28"/>
          <w:shd w:val="clear" w:color="auto" w:fill="FFFFFF"/>
        </w:rPr>
        <w:t>доцент</w:t>
      </w:r>
      <w:r w:rsidR="005008CE" w:rsidRPr="00ED2223">
        <w:rPr>
          <w:rFonts w:ascii="Times New Roman" w:hAnsi="Times New Roman" w:cs="Times New Roman"/>
          <w:color w:val="333333"/>
          <w:sz w:val="28"/>
          <w:szCs w:val="28"/>
          <w:shd w:val="clear" w:color="auto" w:fill="FFFFFF"/>
          <w:lang w:val="en-US"/>
        </w:rPr>
        <w:t>.</w:t>
      </w:r>
    </w:p>
    <w:p w:rsidR="00EB2FD6" w:rsidRPr="00ED2223" w:rsidRDefault="00EB2FD6" w:rsidP="005008CE">
      <w:pPr>
        <w:spacing w:before="100" w:beforeAutospacing="1" w:after="100" w:afterAutospacing="1" w:line="360" w:lineRule="auto"/>
        <w:jc w:val="both"/>
        <w:rPr>
          <w:rFonts w:ascii="Times New Roman" w:hAnsi="Times New Roman" w:cs="Times New Roman"/>
          <w:b/>
          <w:color w:val="333333"/>
          <w:sz w:val="28"/>
          <w:szCs w:val="28"/>
          <w:shd w:val="clear" w:color="auto" w:fill="FFFFFF"/>
          <w:lang w:val="en-US"/>
        </w:rPr>
      </w:pPr>
      <w:proofErr w:type="spellStart"/>
      <w:r>
        <w:rPr>
          <w:rFonts w:ascii="Times New Roman" w:hAnsi="Times New Roman" w:cs="Times New Roman"/>
          <w:b/>
          <w:color w:val="333333"/>
          <w:sz w:val="28"/>
          <w:szCs w:val="28"/>
          <w:shd w:val="clear" w:color="auto" w:fill="FFFFFF"/>
          <w:lang w:val="en-US"/>
        </w:rPr>
        <w:t>Grachev</w:t>
      </w:r>
      <w:proofErr w:type="spellEnd"/>
      <w:r w:rsidRPr="00ED2223">
        <w:rPr>
          <w:rFonts w:ascii="Times New Roman" w:hAnsi="Times New Roman" w:cs="Times New Roman"/>
          <w:b/>
          <w:color w:val="333333"/>
          <w:sz w:val="28"/>
          <w:szCs w:val="28"/>
          <w:shd w:val="clear" w:color="auto" w:fill="FFFFFF"/>
          <w:lang w:val="en-US"/>
        </w:rPr>
        <w:t xml:space="preserve"> </w:t>
      </w:r>
      <w:r>
        <w:rPr>
          <w:rFonts w:ascii="Times New Roman" w:hAnsi="Times New Roman" w:cs="Times New Roman"/>
          <w:b/>
          <w:color w:val="333333"/>
          <w:sz w:val="28"/>
          <w:szCs w:val="28"/>
          <w:shd w:val="clear" w:color="auto" w:fill="FFFFFF"/>
          <w:lang w:val="en-US"/>
        </w:rPr>
        <w:t>D</w:t>
      </w:r>
      <w:r w:rsidRPr="00ED2223">
        <w:rPr>
          <w:rFonts w:ascii="Times New Roman" w:hAnsi="Times New Roman" w:cs="Times New Roman"/>
          <w:b/>
          <w:color w:val="333333"/>
          <w:sz w:val="28"/>
          <w:szCs w:val="28"/>
          <w:shd w:val="clear" w:color="auto" w:fill="FFFFFF"/>
          <w:lang w:val="en-US"/>
        </w:rPr>
        <w:t>.</w:t>
      </w:r>
      <w:r>
        <w:rPr>
          <w:rFonts w:ascii="Times New Roman" w:hAnsi="Times New Roman" w:cs="Times New Roman"/>
          <w:b/>
          <w:color w:val="333333"/>
          <w:sz w:val="28"/>
          <w:szCs w:val="28"/>
          <w:shd w:val="clear" w:color="auto" w:fill="FFFFFF"/>
          <w:lang w:val="en-US"/>
        </w:rPr>
        <w:t>I</w:t>
      </w:r>
      <w:r w:rsidRPr="00ED2223">
        <w:rPr>
          <w:rFonts w:ascii="Times New Roman" w:hAnsi="Times New Roman" w:cs="Times New Roman"/>
          <w:b/>
          <w:color w:val="333333"/>
          <w:sz w:val="28"/>
          <w:szCs w:val="28"/>
          <w:shd w:val="clear" w:color="auto" w:fill="FFFFFF"/>
          <w:lang w:val="en-US"/>
        </w:rPr>
        <w:t>.</w:t>
      </w:r>
      <w:r w:rsidRPr="00ED2223">
        <w:rPr>
          <w:rFonts w:ascii="Times New Roman" w:hAnsi="Times New Roman" w:cs="Times New Roman"/>
          <w:color w:val="333333"/>
          <w:sz w:val="28"/>
          <w:szCs w:val="28"/>
          <w:shd w:val="clear" w:color="auto" w:fill="FFFFFF"/>
          <w:lang w:val="en-US"/>
        </w:rPr>
        <w:t xml:space="preserve"> – </w:t>
      </w:r>
      <w:r w:rsidRPr="00EB2FD6">
        <w:rPr>
          <w:rFonts w:ascii="Times New Roman" w:hAnsi="Times New Roman" w:cs="Times New Roman"/>
          <w:color w:val="333333"/>
          <w:sz w:val="28"/>
          <w:szCs w:val="28"/>
          <w:shd w:val="clear" w:color="auto" w:fill="FFFFFF"/>
          <w:lang w:val="en-US"/>
        </w:rPr>
        <w:t>Deputy</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Dean</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the</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Faculty</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Se</w:t>
      </w:r>
      <w:r>
        <w:rPr>
          <w:rFonts w:ascii="Times New Roman" w:hAnsi="Times New Roman" w:cs="Times New Roman"/>
          <w:color w:val="333333"/>
          <w:sz w:val="28"/>
          <w:szCs w:val="28"/>
          <w:shd w:val="clear" w:color="auto" w:fill="FFFFFF"/>
          <w:lang w:val="en-US"/>
        </w:rPr>
        <w:t>condary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Vocational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Education</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br/>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Candidate</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Medical</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Sciences</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Associate</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Professor</w:t>
      </w:r>
      <w:r w:rsidRPr="00ED2223">
        <w:rPr>
          <w:rFonts w:ascii="Times New Roman" w:hAnsi="Times New Roman" w:cs="Times New Roman"/>
          <w:color w:val="333333"/>
          <w:sz w:val="28"/>
          <w:szCs w:val="28"/>
          <w:shd w:val="clear" w:color="auto" w:fill="FFFFFF"/>
          <w:lang w:val="en-US"/>
        </w:rPr>
        <w:t>.</w:t>
      </w:r>
    </w:p>
    <w:p w:rsidR="005008CE" w:rsidRPr="00ED2223" w:rsidRDefault="00E93DE0" w:rsidP="005008CE">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color w:val="333333"/>
          <w:sz w:val="28"/>
          <w:szCs w:val="28"/>
          <w:shd w:val="clear" w:color="auto" w:fill="FFFFFF"/>
        </w:rPr>
        <w:t>БАГДАСАРЯН</w:t>
      </w:r>
      <w:r w:rsidR="005008CE">
        <w:rPr>
          <w:rFonts w:ascii="Times New Roman" w:hAnsi="Times New Roman" w:cs="Times New Roman"/>
          <w:b/>
          <w:color w:val="333333"/>
          <w:sz w:val="28"/>
          <w:szCs w:val="28"/>
          <w:shd w:val="clear" w:color="auto" w:fill="FFFFFF"/>
        </w:rPr>
        <w:t xml:space="preserve"> Григорий </w:t>
      </w:r>
      <w:proofErr w:type="spellStart"/>
      <w:r w:rsidR="005008CE">
        <w:rPr>
          <w:rFonts w:ascii="Times New Roman" w:hAnsi="Times New Roman" w:cs="Times New Roman"/>
          <w:b/>
          <w:color w:val="333333"/>
          <w:sz w:val="28"/>
          <w:szCs w:val="28"/>
          <w:shd w:val="clear" w:color="auto" w:fill="FFFFFF"/>
        </w:rPr>
        <w:t>Гарсеванович</w:t>
      </w:r>
      <w:proofErr w:type="spellEnd"/>
      <w:r w:rsidR="005008CE" w:rsidRPr="00E80686">
        <w:rPr>
          <w:rFonts w:ascii="Times New Roman" w:hAnsi="Times New Roman" w:cs="Times New Roman"/>
          <w:color w:val="333333"/>
          <w:sz w:val="28"/>
          <w:szCs w:val="28"/>
          <w:shd w:val="clear" w:color="auto" w:fill="FFFFFF"/>
        </w:rPr>
        <w:t xml:space="preserve"> – ассистент </w:t>
      </w:r>
      <w:r w:rsidR="005008CE" w:rsidRPr="009A72C9">
        <w:rPr>
          <w:rFonts w:ascii="Times New Roman" w:hAnsi="Times New Roman" w:cs="Times New Roman"/>
          <w:color w:val="333333"/>
          <w:sz w:val="28"/>
          <w:szCs w:val="28"/>
          <w:shd w:val="clear" w:color="auto" w:fill="FFFFFF"/>
        </w:rPr>
        <w:t>кафедры пропедевтики стоматологических заболеваний</w:t>
      </w:r>
      <w:r w:rsidR="005008CE">
        <w:rPr>
          <w:rFonts w:ascii="Times New Roman" w:hAnsi="Times New Roman" w:cs="Times New Roman"/>
          <w:color w:val="333333"/>
          <w:sz w:val="28"/>
          <w:szCs w:val="28"/>
          <w:shd w:val="clear" w:color="auto" w:fill="FFFFFF"/>
        </w:rPr>
        <w:t xml:space="preserve"> </w:t>
      </w:r>
      <w:r w:rsidR="005008CE" w:rsidRPr="009A72C9">
        <w:rPr>
          <w:rFonts w:ascii="Times New Roman" w:hAnsi="Times New Roman" w:cs="Times New Roman"/>
          <w:color w:val="333333"/>
          <w:sz w:val="28"/>
          <w:szCs w:val="28"/>
          <w:shd w:val="clear" w:color="auto" w:fill="FFFFFF"/>
        </w:rPr>
        <w:t>ФГБОУ ВО МГМСУ им. А</w:t>
      </w:r>
      <w:r w:rsidR="005008CE" w:rsidRPr="00ED2223">
        <w:rPr>
          <w:rFonts w:ascii="Times New Roman" w:hAnsi="Times New Roman" w:cs="Times New Roman"/>
          <w:color w:val="333333"/>
          <w:sz w:val="28"/>
          <w:szCs w:val="28"/>
          <w:shd w:val="clear" w:color="auto" w:fill="FFFFFF"/>
          <w:lang w:val="en-US"/>
        </w:rPr>
        <w:t>.</w:t>
      </w:r>
      <w:r w:rsidR="005008CE" w:rsidRPr="009A72C9">
        <w:rPr>
          <w:rFonts w:ascii="Times New Roman" w:hAnsi="Times New Roman" w:cs="Times New Roman"/>
          <w:color w:val="333333"/>
          <w:sz w:val="28"/>
          <w:szCs w:val="28"/>
          <w:shd w:val="clear" w:color="auto" w:fill="FFFFFF"/>
        </w:rPr>
        <w:t>И</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Евдокимова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Минздрава</w:t>
      </w:r>
      <w:r w:rsidR="005008CE" w:rsidRPr="00ED2223">
        <w:rPr>
          <w:rFonts w:ascii="Times New Roman" w:hAnsi="Times New Roman" w:cs="Times New Roman"/>
          <w:color w:val="333333"/>
          <w:sz w:val="28"/>
          <w:szCs w:val="28"/>
          <w:shd w:val="clear" w:color="auto" w:fill="FFFFFF"/>
          <w:lang w:val="en-US"/>
        </w:rPr>
        <w:t xml:space="preserve"> </w:t>
      </w:r>
      <w:r w:rsidR="005008CE" w:rsidRPr="009A72C9">
        <w:rPr>
          <w:rFonts w:ascii="Times New Roman" w:hAnsi="Times New Roman" w:cs="Times New Roman"/>
          <w:color w:val="333333"/>
          <w:sz w:val="28"/>
          <w:szCs w:val="28"/>
          <w:shd w:val="clear" w:color="auto" w:fill="FFFFFF"/>
        </w:rPr>
        <w:t>России</w:t>
      </w:r>
      <w:r w:rsidR="005008CE" w:rsidRPr="00ED2223">
        <w:rPr>
          <w:rFonts w:ascii="Times New Roman" w:hAnsi="Times New Roman" w:cs="Times New Roman"/>
          <w:color w:val="333333"/>
          <w:sz w:val="28"/>
          <w:szCs w:val="28"/>
          <w:shd w:val="clear" w:color="auto" w:fill="FFFFFF"/>
          <w:lang w:val="en-US"/>
        </w:rPr>
        <w:t>.</w:t>
      </w:r>
    </w:p>
    <w:p w:rsidR="00EB2FD6" w:rsidRPr="00ED2223" w:rsidRDefault="00EB2FD6" w:rsidP="0012766D">
      <w:pPr>
        <w:spacing w:before="100" w:beforeAutospacing="1" w:after="100" w:afterAutospacing="1" w:line="360" w:lineRule="auto"/>
        <w:jc w:val="both"/>
        <w:rPr>
          <w:rFonts w:ascii="Times New Roman" w:hAnsi="Times New Roman" w:cs="Times New Roman"/>
          <w:b/>
          <w:color w:val="333333"/>
          <w:sz w:val="28"/>
          <w:szCs w:val="28"/>
          <w:shd w:val="clear" w:color="auto" w:fill="FFFFFF"/>
          <w:lang w:val="en-US"/>
        </w:rPr>
      </w:pPr>
      <w:proofErr w:type="spellStart"/>
      <w:r>
        <w:rPr>
          <w:rFonts w:ascii="Times New Roman" w:hAnsi="Times New Roman" w:cs="Times New Roman"/>
          <w:b/>
          <w:color w:val="333333"/>
          <w:sz w:val="28"/>
          <w:szCs w:val="28"/>
          <w:shd w:val="clear" w:color="auto" w:fill="FFFFFF"/>
          <w:lang w:val="en-US"/>
        </w:rPr>
        <w:t>Bagdasaryan</w:t>
      </w:r>
      <w:proofErr w:type="spellEnd"/>
      <w:r w:rsidRPr="00ED2223">
        <w:rPr>
          <w:rFonts w:ascii="Times New Roman" w:hAnsi="Times New Roman" w:cs="Times New Roman"/>
          <w:b/>
          <w:color w:val="333333"/>
          <w:sz w:val="28"/>
          <w:szCs w:val="28"/>
          <w:shd w:val="clear" w:color="auto" w:fill="FFFFFF"/>
          <w:lang w:val="en-US"/>
        </w:rPr>
        <w:t xml:space="preserve"> </w:t>
      </w:r>
      <w:r w:rsidRPr="00EB2FD6">
        <w:rPr>
          <w:rFonts w:ascii="Times New Roman" w:hAnsi="Times New Roman" w:cs="Times New Roman"/>
          <w:b/>
          <w:color w:val="333333"/>
          <w:sz w:val="28"/>
          <w:szCs w:val="28"/>
          <w:shd w:val="clear" w:color="auto" w:fill="FFFFFF"/>
          <w:lang w:val="en-US"/>
        </w:rPr>
        <w:t>G</w:t>
      </w:r>
      <w:r w:rsidRPr="00ED2223">
        <w:rPr>
          <w:rFonts w:ascii="Times New Roman" w:hAnsi="Times New Roman" w:cs="Times New Roman"/>
          <w:b/>
          <w:color w:val="333333"/>
          <w:sz w:val="28"/>
          <w:szCs w:val="28"/>
          <w:shd w:val="clear" w:color="auto" w:fill="FFFFFF"/>
          <w:lang w:val="en-US"/>
        </w:rPr>
        <w:t>.</w:t>
      </w:r>
      <w:r>
        <w:rPr>
          <w:rFonts w:ascii="Times New Roman" w:hAnsi="Times New Roman" w:cs="Times New Roman"/>
          <w:b/>
          <w:color w:val="333333"/>
          <w:sz w:val="28"/>
          <w:szCs w:val="28"/>
          <w:shd w:val="clear" w:color="auto" w:fill="FFFFFF"/>
          <w:lang w:val="en-US"/>
        </w:rPr>
        <w:t>G</w:t>
      </w:r>
      <w:r w:rsidRPr="00ED2223">
        <w:rPr>
          <w:rFonts w:ascii="Times New Roman" w:hAnsi="Times New Roman" w:cs="Times New Roman"/>
          <w:b/>
          <w:color w:val="333333"/>
          <w:sz w:val="28"/>
          <w:szCs w:val="28"/>
          <w:shd w:val="clear" w:color="auto" w:fill="FFFFFF"/>
          <w:lang w:val="en-US"/>
        </w:rPr>
        <w:t>.</w:t>
      </w:r>
      <w:r w:rsidRPr="00ED2223">
        <w:rPr>
          <w:rFonts w:ascii="Times New Roman" w:hAnsi="Times New Roman" w:cs="Times New Roman"/>
          <w:color w:val="333333"/>
          <w:sz w:val="28"/>
          <w:szCs w:val="28"/>
          <w:shd w:val="clear" w:color="auto" w:fill="FFFFFF"/>
          <w:lang w:val="en-US"/>
        </w:rPr>
        <w:t xml:space="preserve"> – </w:t>
      </w:r>
      <w:r w:rsidRPr="00EB2FD6">
        <w:rPr>
          <w:rFonts w:ascii="Times New Roman" w:hAnsi="Times New Roman" w:cs="Times New Roman"/>
          <w:color w:val="333333"/>
          <w:sz w:val="28"/>
          <w:szCs w:val="28"/>
          <w:shd w:val="clear" w:color="auto" w:fill="FFFFFF"/>
          <w:lang w:val="en-US"/>
        </w:rPr>
        <w:t>Assistant</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the</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Department</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proofErr w:type="spellStart"/>
      <w:r w:rsidRPr="00EB2FD6">
        <w:rPr>
          <w:rFonts w:ascii="Times New Roman" w:hAnsi="Times New Roman" w:cs="Times New Roman"/>
          <w:color w:val="333333"/>
          <w:sz w:val="28"/>
          <w:szCs w:val="28"/>
          <w:shd w:val="clear" w:color="auto" w:fill="FFFFFF"/>
          <w:lang w:val="en-US"/>
        </w:rPr>
        <w:t>Propaedeutics</w:t>
      </w:r>
      <w:proofErr w:type="spellEnd"/>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Dental</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Diseases</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w:t>
      </w:r>
    </w:p>
    <w:p w:rsidR="0012766D" w:rsidRPr="00ED2223" w:rsidRDefault="00E93DE0" w:rsidP="0012766D">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b/>
          <w:color w:val="333333"/>
          <w:sz w:val="28"/>
          <w:szCs w:val="28"/>
          <w:shd w:val="clear" w:color="auto" w:fill="FFFFFF"/>
        </w:rPr>
        <w:t>АРУТЮНОВ</w:t>
      </w:r>
      <w:r w:rsidR="0012766D" w:rsidRPr="009A72C9">
        <w:rPr>
          <w:rFonts w:ascii="Times New Roman" w:hAnsi="Times New Roman" w:cs="Times New Roman"/>
          <w:b/>
          <w:color w:val="333333"/>
          <w:sz w:val="28"/>
          <w:szCs w:val="28"/>
          <w:shd w:val="clear" w:color="auto" w:fill="FFFFFF"/>
        </w:rPr>
        <w:t xml:space="preserve"> Сергей </w:t>
      </w:r>
      <w:proofErr w:type="spellStart"/>
      <w:r w:rsidR="0012766D" w:rsidRPr="009A72C9">
        <w:rPr>
          <w:rFonts w:ascii="Times New Roman" w:hAnsi="Times New Roman" w:cs="Times New Roman"/>
          <w:b/>
          <w:color w:val="333333"/>
          <w:sz w:val="28"/>
          <w:szCs w:val="28"/>
          <w:shd w:val="clear" w:color="auto" w:fill="FFFFFF"/>
        </w:rPr>
        <w:t>Дарчоевич</w:t>
      </w:r>
      <w:proofErr w:type="spellEnd"/>
      <w:r w:rsidR="0012766D" w:rsidRPr="009A72C9">
        <w:rPr>
          <w:rFonts w:ascii="Times New Roman" w:hAnsi="Times New Roman" w:cs="Times New Roman"/>
          <w:color w:val="333333"/>
          <w:sz w:val="28"/>
          <w:szCs w:val="28"/>
          <w:shd w:val="clear" w:color="auto" w:fill="FFFFFF"/>
        </w:rPr>
        <w:t xml:space="preserve"> </w:t>
      </w:r>
      <w:r w:rsidR="0012766D">
        <w:rPr>
          <w:rFonts w:ascii="Times New Roman" w:hAnsi="Times New Roman" w:cs="Times New Roman"/>
          <w:color w:val="333333"/>
          <w:sz w:val="28"/>
          <w:szCs w:val="28"/>
          <w:shd w:val="clear" w:color="auto" w:fill="FFFFFF"/>
        </w:rPr>
        <w:t xml:space="preserve">– </w:t>
      </w:r>
      <w:r w:rsidR="0012766D" w:rsidRPr="009A72C9">
        <w:rPr>
          <w:rFonts w:ascii="Times New Roman" w:hAnsi="Times New Roman" w:cs="Times New Roman"/>
          <w:color w:val="333333"/>
          <w:sz w:val="28"/>
          <w:szCs w:val="28"/>
          <w:shd w:val="clear" w:color="auto" w:fill="FFFFFF"/>
        </w:rPr>
        <w:t>декан факультета среднего профессионального образования</w:t>
      </w:r>
      <w:r w:rsidR="0012766D">
        <w:rPr>
          <w:rFonts w:ascii="Times New Roman" w:hAnsi="Times New Roman" w:cs="Times New Roman"/>
          <w:color w:val="333333"/>
          <w:sz w:val="28"/>
          <w:szCs w:val="28"/>
          <w:shd w:val="clear" w:color="auto" w:fill="FFFFFF"/>
        </w:rPr>
        <w:t xml:space="preserve"> </w:t>
      </w:r>
      <w:r w:rsidR="0012766D" w:rsidRPr="009A72C9">
        <w:rPr>
          <w:rFonts w:ascii="Times New Roman" w:hAnsi="Times New Roman" w:cs="Times New Roman"/>
          <w:color w:val="333333"/>
          <w:sz w:val="28"/>
          <w:szCs w:val="28"/>
          <w:shd w:val="clear" w:color="auto" w:fill="FFFFFF"/>
        </w:rPr>
        <w:t>ФГБОУ ВО МГМСУ им. А</w:t>
      </w:r>
      <w:r w:rsidR="0012766D" w:rsidRPr="00ED2223">
        <w:rPr>
          <w:rFonts w:ascii="Times New Roman" w:hAnsi="Times New Roman" w:cs="Times New Roman"/>
          <w:color w:val="333333"/>
          <w:sz w:val="28"/>
          <w:szCs w:val="28"/>
          <w:shd w:val="clear" w:color="auto" w:fill="FFFFFF"/>
          <w:lang w:val="en-US"/>
        </w:rPr>
        <w:t>.</w:t>
      </w:r>
      <w:r w:rsidR="0012766D" w:rsidRPr="009A72C9">
        <w:rPr>
          <w:rFonts w:ascii="Times New Roman" w:hAnsi="Times New Roman" w:cs="Times New Roman"/>
          <w:color w:val="333333"/>
          <w:sz w:val="28"/>
          <w:szCs w:val="28"/>
          <w:shd w:val="clear" w:color="auto" w:fill="FFFFFF"/>
        </w:rPr>
        <w:t>И</w:t>
      </w:r>
      <w:r w:rsidR="0012766D" w:rsidRPr="00ED2223">
        <w:rPr>
          <w:rFonts w:ascii="Times New Roman" w:hAnsi="Times New Roman" w:cs="Times New Roman"/>
          <w:color w:val="333333"/>
          <w:sz w:val="28"/>
          <w:szCs w:val="28"/>
          <w:shd w:val="clear" w:color="auto" w:fill="FFFFFF"/>
          <w:lang w:val="en-US"/>
        </w:rPr>
        <w:t xml:space="preserve">. </w:t>
      </w:r>
      <w:r w:rsidR="0012766D" w:rsidRPr="009A72C9">
        <w:rPr>
          <w:rFonts w:ascii="Times New Roman" w:hAnsi="Times New Roman" w:cs="Times New Roman"/>
          <w:color w:val="333333"/>
          <w:sz w:val="28"/>
          <w:szCs w:val="28"/>
          <w:shd w:val="clear" w:color="auto" w:fill="FFFFFF"/>
        </w:rPr>
        <w:t>Евдокимова</w:t>
      </w:r>
      <w:r w:rsidR="0012766D" w:rsidRPr="00ED2223">
        <w:rPr>
          <w:rFonts w:ascii="Times New Roman" w:hAnsi="Times New Roman" w:cs="Times New Roman"/>
          <w:color w:val="333333"/>
          <w:sz w:val="28"/>
          <w:szCs w:val="28"/>
          <w:shd w:val="clear" w:color="auto" w:fill="FFFFFF"/>
          <w:lang w:val="en-US"/>
        </w:rPr>
        <w:t xml:space="preserve"> </w:t>
      </w:r>
      <w:r w:rsidR="0012766D" w:rsidRPr="009A72C9">
        <w:rPr>
          <w:rFonts w:ascii="Times New Roman" w:hAnsi="Times New Roman" w:cs="Times New Roman"/>
          <w:color w:val="333333"/>
          <w:sz w:val="28"/>
          <w:szCs w:val="28"/>
          <w:shd w:val="clear" w:color="auto" w:fill="FFFFFF"/>
        </w:rPr>
        <w:t>Минздрава</w:t>
      </w:r>
      <w:r w:rsidR="0012766D" w:rsidRPr="00ED2223">
        <w:rPr>
          <w:rFonts w:ascii="Times New Roman" w:hAnsi="Times New Roman" w:cs="Times New Roman"/>
          <w:color w:val="333333"/>
          <w:sz w:val="28"/>
          <w:szCs w:val="28"/>
          <w:shd w:val="clear" w:color="auto" w:fill="FFFFFF"/>
          <w:lang w:val="en-US"/>
        </w:rPr>
        <w:t xml:space="preserve"> </w:t>
      </w:r>
      <w:r w:rsidR="0012766D" w:rsidRPr="009A72C9">
        <w:rPr>
          <w:rFonts w:ascii="Times New Roman" w:hAnsi="Times New Roman" w:cs="Times New Roman"/>
          <w:color w:val="333333"/>
          <w:sz w:val="28"/>
          <w:szCs w:val="28"/>
          <w:shd w:val="clear" w:color="auto" w:fill="FFFFFF"/>
        </w:rPr>
        <w:t>России</w:t>
      </w:r>
      <w:r w:rsidR="0012766D" w:rsidRPr="00ED2223">
        <w:rPr>
          <w:rFonts w:ascii="Times New Roman" w:hAnsi="Times New Roman" w:cs="Times New Roman"/>
          <w:color w:val="333333"/>
          <w:sz w:val="28"/>
          <w:szCs w:val="28"/>
          <w:shd w:val="clear" w:color="auto" w:fill="FFFFFF"/>
          <w:lang w:val="en-US"/>
        </w:rPr>
        <w:t xml:space="preserve">, </w:t>
      </w:r>
      <w:r w:rsidR="0012766D" w:rsidRPr="009A72C9">
        <w:rPr>
          <w:rFonts w:ascii="Times New Roman" w:hAnsi="Times New Roman" w:cs="Times New Roman"/>
          <w:color w:val="333333"/>
          <w:sz w:val="28"/>
          <w:szCs w:val="28"/>
          <w:shd w:val="clear" w:color="auto" w:fill="FFFFFF"/>
        </w:rPr>
        <w:t>д</w:t>
      </w:r>
      <w:r w:rsidR="0012766D" w:rsidRPr="00ED2223">
        <w:rPr>
          <w:rFonts w:ascii="Times New Roman" w:hAnsi="Times New Roman" w:cs="Times New Roman"/>
          <w:color w:val="333333"/>
          <w:sz w:val="28"/>
          <w:szCs w:val="28"/>
          <w:shd w:val="clear" w:color="auto" w:fill="FFFFFF"/>
          <w:lang w:val="en-US"/>
        </w:rPr>
        <w:t>.</w:t>
      </w:r>
      <w:r w:rsidR="0012766D" w:rsidRPr="009A72C9">
        <w:rPr>
          <w:rFonts w:ascii="Times New Roman" w:hAnsi="Times New Roman" w:cs="Times New Roman"/>
          <w:color w:val="333333"/>
          <w:sz w:val="28"/>
          <w:szCs w:val="28"/>
          <w:shd w:val="clear" w:color="auto" w:fill="FFFFFF"/>
        </w:rPr>
        <w:t>м</w:t>
      </w:r>
      <w:r w:rsidR="0012766D" w:rsidRPr="00ED2223">
        <w:rPr>
          <w:rFonts w:ascii="Times New Roman" w:hAnsi="Times New Roman" w:cs="Times New Roman"/>
          <w:color w:val="333333"/>
          <w:sz w:val="28"/>
          <w:szCs w:val="28"/>
          <w:shd w:val="clear" w:color="auto" w:fill="FFFFFF"/>
          <w:lang w:val="en-US"/>
        </w:rPr>
        <w:t>.</w:t>
      </w:r>
      <w:r w:rsidR="0012766D" w:rsidRPr="009A72C9">
        <w:rPr>
          <w:rFonts w:ascii="Times New Roman" w:hAnsi="Times New Roman" w:cs="Times New Roman"/>
          <w:color w:val="333333"/>
          <w:sz w:val="28"/>
          <w:szCs w:val="28"/>
          <w:shd w:val="clear" w:color="auto" w:fill="FFFFFF"/>
        </w:rPr>
        <w:t>н</w:t>
      </w:r>
      <w:r w:rsidR="0012766D" w:rsidRPr="00ED2223">
        <w:rPr>
          <w:rFonts w:ascii="Times New Roman" w:hAnsi="Times New Roman" w:cs="Times New Roman"/>
          <w:color w:val="333333"/>
          <w:sz w:val="28"/>
          <w:szCs w:val="28"/>
          <w:shd w:val="clear" w:color="auto" w:fill="FFFFFF"/>
          <w:lang w:val="en-US"/>
        </w:rPr>
        <w:t xml:space="preserve">., </w:t>
      </w:r>
      <w:r w:rsidR="0012766D" w:rsidRPr="009A72C9">
        <w:rPr>
          <w:rFonts w:ascii="Times New Roman" w:hAnsi="Times New Roman" w:cs="Times New Roman"/>
          <w:color w:val="333333"/>
          <w:sz w:val="28"/>
          <w:szCs w:val="28"/>
          <w:shd w:val="clear" w:color="auto" w:fill="FFFFFF"/>
        </w:rPr>
        <w:t>профессор</w:t>
      </w:r>
      <w:r w:rsidR="0012766D" w:rsidRPr="00ED2223">
        <w:rPr>
          <w:rFonts w:ascii="Times New Roman" w:hAnsi="Times New Roman" w:cs="Times New Roman"/>
          <w:color w:val="333333"/>
          <w:sz w:val="28"/>
          <w:szCs w:val="28"/>
          <w:shd w:val="clear" w:color="auto" w:fill="FFFFFF"/>
          <w:lang w:val="en-US"/>
        </w:rPr>
        <w:t>.</w:t>
      </w:r>
    </w:p>
    <w:p w:rsidR="00EB2FD6" w:rsidRPr="00ED2223" w:rsidRDefault="00EB2FD6" w:rsidP="0012766D">
      <w:pPr>
        <w:spacing w:before="100" w:beforeAutospacing="1" w:after="100" w:afterAutospacing="1" w:line="360" w:lineRule="auto"/>
        <w:jc w:val="both"/>
        <w:rPr>
          <w:rFonts w:ascii="Times New Roman" w:hAnsi="Times New Roman" w:cs="Times New Roman"/>
          <w:color w:val="333333"/>
          <w:sz w:val="28"/>
          <w:szCs w:val="28"/>
          <w:shd w:val="clear" w:color="auto" w:fill="FFFFFF"/>
          <w:lang w:val="en-US"/>
        </w:rPr>
      </w:pPr>
      <w:proofErr w:type="spellStart"/>
      <w:r w:rsidRPr="00EB2FD6">
        <w:rPr>
          <w:rFonts w:ascii="Times New Roman" w:hAnsi="Times New Roman" w:cs="Times New Roman"/>
          <w:b/>
          <w:color w:val="333333"/>
          <w:sz w:val="28"/>
          <w:szCs w:val="28"/>
          <w:shd w:val="clear" w:color="auto" w:fill="FFFFFF"/>
          <w:lang w:val="en-US"/>
        </w:rPr>
        <w:t>Arutyunov</w:t>
      </w:r>
      <w:proofErr w:type="spellEnd"/>
      <w:r w:rsidRPr="00ED2223">
        <w:rPr>
          <w:rFonts w:ascii="Times New Roman" w:hAnsi="Times New Roman" w:cs="Times New Roman"/>
          <w:b/>
          <w:color w:val="333333"/>
          <w:sz w:val="28"/>
          <w:szCs w:val="28"/>
          <w:shd w:val="clear" w:color="auto" w:fill="FFFFFF"/>
          <w:lang w:val="en-US"/>
        </w:rPr>
        <w:t xml:space="preserve"> </w:t>
      </w:r>
      <w:r w:rsidRPr="00EB2FD6">
        <w:rPr>
          <w:rFonts w:ascii="Times New Roman" w:hAnsi="Times New Roman" w:cs="Times New Roman"/>
          <w:b/>
          <w:color w:val="333333"/>
          <w:sz w:val="28"/>
          <w:szCs w:val="28"/>
          <w:shd w:val="clear" w:color="auto" w:fill="FFFFFF"/>
          <w:lang w:val="en-US"/>
        </w:rPr>
        <w:t>S</w:t>
      </w:r>
      <w:r w:rsidRPr="00ED2223">
        <w:rPr>
          <w:rFonts w:ascii="Times New Roman" w:hAnsi="Times New Roman" w:cs="Times New Roman"/>
          <w:b/>
          <w:color w:val="333333"/>
          <w:sz w:val="28"/>
          <w:szCs w:val="28"/>
          <w:shd w:val="clear" w:color="auto" w:fill="FFFFFF"/>
          <w:lang w:val="en-US"/>
        </w:rPr>
        <w:t>.</w:t>
      </w:r>
      <w:r w:rsidRPr="00EB2FD6">
        <w:rPr>
          <w:rFonts w:ascii="Times New Roman" w:hAnsi="Times New Roman" w:cs="Times New Roman"/>
          <w:b/>
          <w:color w:val="333333"/>
          <w:sz w:val="28"/>
          <w:szCs w:val="28"/>
          <w:shd w:val="clear" w:color="auto" w:fill="FFFFFF"/>
          <w:lang w:val="en-US"/>
        </w:rPr>
        <w:t>D</w:t>
      </w:r>
      <w:r w:rsidRPr="00ED2223">
        <w:rPr>
          <w:rFonts w:ascii="Times New Roman" w:hAnsi="Times New Roman" w:cs="Times New Roman"/>
          <w:b/>
          <w:color w:val="333333"/>
          <w:sz w:val="28"/>
          <w:szCs w:val="28"/>
          <w:shd w:val="clear" w:color="auto" w:fill="FFFFFF"/>
          <w:lang w:val="en-US"/>
        </w:rPr>
        <w:t>.</w:t>
      </w:r>
      <w:r w:rsidRPr="00ED2223">
        <w:rPr>
          <w:rFonts w:ascii="Times New Roman" w:hAnsi="Times New Roman" w:cs="Times New Roman"/>
          <w:color w:val="333333"/>
          <w:sz w:val="28"/>
          <w:szCs w:val="28"/>
          <w:shd w:val="clear" w:color="auto" w:fill="FFFFFF"/>
          <w:lang w:val="en-US"/>
        </w:rPr>
        <w:t xml:space="preserve"> – </w:t>
      </w:r>
      <w:r w:rsidRPr="00EB2FD6">
        <w:rPr>
          <w:rFonts w:ascii="Times New Roman" w:hAnsi="Times New Roman" w:cs="Times New Roman"/>
          <w:color w:val="333333"/>
          <w:sz w:val="28"/>
          <w:szCs w:val="28"/>
          <w:shd w:val="clear" w:color="auto" w:fill="FFFFFF"/>
          <w:lang w:val="en-US"/>
        </w:rPr>
        <w:t>Dean</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the</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Faculty</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sidRPr="00EB2FD6">
        <w:rPr>
          <w:rFonts w:ascii="Times New Roman" w:hAnsi="Times New Roman" w:cs="Times New Roman"/>
          <w:color w:val="333333"/>
          <w:sz w:val="28"/>
          <w:szCs w:val="28"/>
          <w:shd w:val="clear" w:color="auto" w:fill="FFFFFF"/>
          <w:lang w:val="en-US"/>
        </w:rPr>
        <w:t>Secon</w:t>
      </w:r>
      <w:r>
        <w:rPr>
          <w:rFonts w:ascii="Times New Roman" w:hAnsi="Times New Roman" w:cs="Times New Roman"/>
          <w:color w:val="333333"/>
          <w:sz w:val="28"/>
          <w:szCs w:val="28"/>
          <w:shd w:val="clear" w:color="auto" w:fill="FFFFFF"/>
          <w:lang w:val="en-US"/>
        </w:rPr>
        <w:t>dary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Vocational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Education</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br/>
      </w:r>
      <w:r>
        <w:rPr>
          <w:rFonts w:ascii="Times New Roman" w:hAnsi="Times New Roman" w:cs="Times New Roman"/>
          <w:color w:val="333333"/>
          <w:sz w:val="28"/>
          <w:szCs w:val="28"/>
          <w:shd w:val="clear" w:color="auto" w:fill="FFFFFF"/>
          <w:lang w:val="en-US"/>
        </w:rPr>
        <w:t>A</w:t>
      </w:r>
      <w:r w:rsidRPr="00ED2223">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en-US"/>
        </w:rPr>
        <w:t>I</w:t>
      </w:r>
      <w:r w:rsidRPr="00ED222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lang w:val="en-US"/>
        </w:rPr>
        <w:t>Yevdokimov</w:t>
      </w:r>
      <w:proofErr w:type="spellEnd"/>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Moscow</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State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University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Medicine</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and</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Dentistry</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Doctor</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of</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Medical</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Sciences</w:t>
      </w:r>
      <w:r w:rsidRPr="00ED2223">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Professor</w:t>
      </w:r>
      <w:r w:rsidRPr="00ED2223">
        <w:rPr>
          <w:rFonts w:ascii="Times New Roman" w:hAnsi="Times New Roman" w:cs="Times New Roman"/>
          <w:color w:val="333333"/>
          <w:sz w:val="28"/>
          <w:szCs w:val="28"/>
          <w:shd w:val="clear" w:color="auto" w:fill="FFFFFF"/>
          <w:lang w:val="en-US"/>
        </w:rPr>
        <w:t>.</w:t>
      </w:r>
    </w:p>
    <w:p w:rsidR="004408DB" w:rsidRDefault="004408DB">
      <w:pPr>
        <w:pStyle w:val="1"/>
        <w:numPr>
          <w:ilvl w:val="0"/>
          <w:numId w:val="0"/>
        </w:numPr>
        <w:spacing w:before="480" w:after="48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ЭКОНОМИКО-МАТЕМАТИЧЕСКАЯ МОДЕЛЬ СТИМУЛИРОВАНИЯ ТРУДА ВРАЧЕЙ-СТОМАТОЛОГОВ</w:t>
      </w:r>
    </w:p>
    <w:p w:rsidR="004408DB" w:rsidRPr="0069371D" w:rsidRDefault="0069371D" w:rsidP="0069371D">
      <w:pPr>
        <w:spacing w:before="100" w:beforeAutospacing="1" w:after="100" w:afterAutospacing="1" w:line="360" w:lineRule="auto"/>
        <w:jc w:val="center"/>
        <w:rPr>
          <w:rFonts w:ascii="Times New Roman" w:hAnsi="Times New Roman" w:cs="Times New Roman"/>
          <w:b/>
          <w:sz w:val="28"/>
          <w:szCs w:val="28"/>
          <w:lang w:val="en-US" w:eastAsia="zh-CN"/>
        </w:rPr>
      </w:pPr>
      <w:r w:rsidRPr="0069371D">
        <w:rPr>
          <w:rFonts w:ascii="Times New Roman" w:hAnsi="Times New Roman" w:cs="Times New Roman"/>
          <w:b/>
          <w:sz w:val="28"/>
          <w:szCs w:val="28"/>
          <w:lang w:val="en-US" w:eastAsia="zh-CN"/>
        </w:rPr>
        <w:t>ECONOMIC AND MATHEMATICAL MODEL OF STIMULATING THE WORK OF DENTISTS</w:t>
      </w:r>
    </w:p>
    <w:bookmarkEnd w:id="0"/>
    <w:p w:rsidR="0069371D" w:rsidRDefault="0069371D" w:rsidP="0069371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Аннотация.</w:t>
      </w:r>
      <w:r w:rsidRPr="0069371D">
        <w:rPr>
          <w:rFonts w:ascii="Times New Roman" w:hAnsi="Times New Roman" w:cs="Times New Roman"/>
          <w:sz w:val="28"/>
          <w:szCs w:val="28"/>
        </w:rPr>
        <w:t xml:space="preserve"> В статье </w:t>
      </w:r>
      <w:r>
        <w:rPr>
          <w:rFonts w:ascii="Times New Roman" w:hAnsi="Times New Roman" w:cs="Times New Roman"/>
          <w:sz w:val="28"/>
          <w:szCs w:val="28"/>
        </w:rPr>
        <w:t>разработана экономико-математическая модель, информационное и программное обеспечение, а также прогрессивная система стимулирования труда врачей-стоматологов отделения цифровой стоматологии Клинического центра стоматологии клиники Московского государственного медико-стоматологического университета им. А.И. Евдокимова при оказании платных стоматологических услуг, позволяющие за счёт роста объёмов оказываемых стоматологических услуг существенно снизить себестоимость и тарифы, значительно улучшить финансовый результат, материально и морально заинтересовать весь трудовой коллектив в эффективной работе, накопить средства на приобретение высокотехнологичного медицинского оборудования, современных стоматологических расходных материалов, высокоэффективных лекарственных препаратов, повышение квалификации врачей-стоматологов.</w:t>
      </w:r>
    </w:p>
    <w:p w:rsidR="000E0C10" w:rsidRPr="000E0C10" w:rsidRDefault="000E0C10" w:rsidP="0069371D">
      <w:pPr>
        <w:spacing w:after="0" w:line="360" w:lineRule="auto"/>
        <w:jc w:val="both"/>
        <w:rPr>
          <w:rFonts w:ascii="Times New Roman" w:hAnsi="Times New Roman" w:cs="Times New Roman"/>
          <w:sz w:val="28"/>
          <w:szCs w:val="28"/>
          <w:lang w:val="en-US"/>
        </w:rPr>
      </w:pPr>
      <w:r w:rsidRPr="000E0C10">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w:t>
      </w:r>
      <w:r w:rsidRPr="000E0C10">
        <w:rPr>
          <w:rFonts w:ascii="Times New Roman" w:hAnsi="Times New Roman" w:cs="Times New Roman"/>
          <w:sz w:val="28"/>
          <w:szCs w:val="28"/>
          <w:lang w:val="en-US"/>
        </w:rPr>
        <w:t>The article develops an economic and mathematical model, information and software, as well as a progressive system for stimulating the work of dentists of the Department of Digital Dentistry of the Clinical Cente</w:t>
      </w:r>
      <w:r>
        <w:rPr>
          <w:rFonts w:ascii="Times New Roman" w:hAnsi="Times New Roman" w:cs="Times New Roman"/>
          <w:sz w:val="28"/>
          <w:szCs w:val="28"/>
          <w:lang w:val="en-US"/>
        </w:rPr>
        <w:t>r of Dentistry of the Clinic of</w:t>
      </w:r>
      <w:r>
        <w:rPr>
          <w:rFonts w:ascii="Times New Roman" w:hAnsi="Times New Roman" w:cs="Times New Roman"/>
          <w:sz w:val="28"/>
          <w:szCs w:val="28"/>
          <w:lang w:val="en-US"/>
        </w:rPr>
        <w:br/>
      </w:r>
      <w:r>
        <w:rPr>
          <w:rFonts w:ascii="Times New Roman" w:hAnsi="Times New Roman" w:cs="Times New Roman"/>
          <w:color w:val="333333"/>
          <w:sz w:val="28"/>
          <w:szCs w:val="28"/>
          <w:shd w:val="clear" w:color="auto" w:fill="FFFFFF"/>
          <w:lang w:val="en-US"/>
        </w:rPr>
        <w:t xml:space="preserve">A.I. </w:t>
      </w:r>
      <w:proofErr w:type="spellStart"/>
      <w:r>
        <w:rPr>
          <w:rFonts w:ascii="Times New Roman" w:hAnsi="Times New Roman" w:cs="Times New Roman"/>
          <w:color w:val="333333"/>
          <w:sz w:val="28"/>
          <w:szCs w:val="28"/>
          <w:shd w:val="clear" w:color="auto" w:fill="FFFFFF"/>
          <w:lang w:val="en-US"/>
        </w:rPr>
        <w:t>Yevdokimov</w:t>
      </w:r>
      <w:proofErr w:type="spellEnd"/>
      <w:r>
        <w:rPr>
          <w:rFonts w:ascii="Times New Roman" w:hAnsi="Times New Roman" w:cs="Times New Roman"/>
          <w:color w:val="333333"/>
          <w:sz w:val="28"/>
          <w:szCs w:val="28"/>
          <w:shd w:val="clear" w:color="auto" w:fill="FFFFFF"/>
          <w:lang w:val="en-US"/>
        </w:rPr>
        <w:t xml:space="preserve"> Moscow State University of Medicine and Dentistry</w:t>
      </w:r>
      <w:r w:rsidRPr="000E0C10">
        <w:rPr>
          <w:rFonts w:ascii="Times New Roman" w:hAnsi="Times New Roman" w:cs="Times New Roman"/>
          <w:sz w:val="28"/>
          <w:szCs w:val="28"/>
          <w:lang w:val="en-US"/>
        </w:rPr>
        <w:t xml:space="preserve"> in the provision of paid dental services, which, due to the growth in the volume of dental services provided, significantly reduce the cost and tariffs, significantly improve the financial result, materially and morally interest the entire workforce in effective work, accumulate funds for the purchase of high-tech medical equipment, modern dental consumables, highly effective medicines, advanced training of dentists.</w:t>
      </w:r>
    </w:p>
    <w:p w:rsidR="000E0C10" w:rsidRDefault="000E0C10" w:rsidP="000E0C10">
      <w:pPr>
        <w:spacing w:before="100" w:beforeAutospacing="1" w:after="100" w:afterAutospacing="1" w:line="360" w:lineRule="auto"/>
        <w:jc w:val="both"/>
        <w:rPr>
          <w:rFonts w:ascii="Times New Roman" w:hAnsi="Times New Roman" w:cs="Times New Roman"/>
          <w:sz w:val="28"/>
          <w:szCs w:val="28"/>
        </w:rPr>
      </w:pPr>
      <w:r w:rsidRPr="004648F6">
        <w:rPr>
          <w:rFonts w:ascii="Times New Roman" w:hAnsi="Times New Roman" w:cs="Times New Roman"/>
          <w:b/>
          <w:sz w:val="28"/>
          <w:szCs w:val="28"/>
        </w:rPr>
        <w:t>Ключевые слова:</w:t>
      </w:r>
      <w:r>
        <w:rPr>
          <w:rFonts w:ascii="Times New Roman" w:hAnsi="Times New Roman" w:cs="Times New Roman"/>
          <w:sz w:val="28"/>
          <w:szCs w:val="28"/>
        </w:rPr>
        <w:t xml:space="preserve"> стоматология,</w:t>
      </w:r>
      <w:r w:rsidRPr="000E0C10">
        <w:rPr>
          <w:rFonts w:ascii="Times New Roman" w:hAnsi="Times New Roman" w:cs="Times New Roman"/>
          <w:sz w:val="28"/>
          <w:szCs w:val="28"/>
        </w:rPr>
        <w:t xml:space="preserve"> </w:t>
      </w:r>
      <w:r>
        <w:rPr>
          <w:rFonts w:ascii="Times New Roman" w:hAnsi="Times New Roman" w:cs="Times New Roman"/>
          <w:sz w:val="28"/>
          <w:szCs w:val="28"/>
        </w:rPr>
        <w:t>экономико-математическая модель, стимулирование труда, себестоимость, финансовый результат, заработная плата, врач-стоматолог, работающие граждане, стоматологические услуги, модель управления, финансовый план.</w:t>
      </w:r>
    </w:p>
    <w:p w:rsidR="000E0C10" w:rsidRPr="004648F6" w:rsidRDefault="000E0C10" w:rsidP="000E0C10">
      <w:pPr>
        <w:spacing w:before="100" w:beforeAutospacing="1" w:after="100" w:afterAutospacing="1" w:line="360" w:lineRule="auto"/>
        <w:jc w:val="both"/>
        <w:rPr>
          <w:rFonts w:ascii="Times New Roman" w:hAnsi="Times New Roman" w:cs="Times New Roman"/>
          <w:sz w:val="28"/>
          <w:szCs w:val="28"/>
          <w:lang w:val="en-US"/>
        </w:rPr>
      </w:pPr>
      <w:r w:rsidRPr="004648F6">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w:t>
      </w:r>
      <w:r w:rsidRPr="000E0C10">
        <w:rPr>
          <w:rFonts w:ascii="Times New Roman" w:hAnsi="Times New Roman" w:cs="Times New Roman"/>
          <w:sz w:val="28"/>
          <w:szCs w:val="28"/>
          <w:lang w:val="en-US"/>
        </w:rPr>
        <w:t>dentistry, economic and mathematical model, labor stimulation, cost, financial result, salary, dentist, working citizens, dental services, management model</w:t>
      </w:r>
      <w:r>
        <w:rPr>
          <w:rFonts w:ascii="Times New Roman" w:hAnsi="Times New Roman" w:cs="Times New Roman"/>
          <w:sz w:val="28"/>
          <w:szCs w:val="28"/>
          <w:lang w:val="en-US"/>
        </w:rPr>
        <w:t>, financial plan</w:t>
      </w:r>
      <w:r w:rsidRPr="000E0C10">
        <w:rPr>
          <w:rFonts w:ascii="Times New Roman" w:hAnsi="Times New Roman" w:cs="Times New Roman"/>
          <w:sz w:val="28"/>
          <w:szCs w:val="28"/>
          <w:lang w:val="en-US"/>
        </w:rPr>
        <w:t>.</w:t>
      </w:r>
    </w:p>
    <w:p w:rsidR="00B74EBB" w:rsidRDefault="00533E6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Введение.</w:t>
      </w:r>
      <w:r>
        <w:rPr>
          <w:rFonts w:ascii="Times New Roman" w:hAnsi="Times New Roman" w:cs="Times New Roman"/>
          <w:sz w:val="28"/>
          <w:szCs w:val="28"/>
        </w:rPr>
        <w:t xml:space="preserve"> В </w:t>
      </w:r>
      <w:r w:rsidR="009B5E7A">
        <w:rPr>
          <w:rFonts w:ascii="Times New Roman" w:hAnsi="Times New Roman" w:cs="Times New Roman"/>
          <w:sz w:val="28"/>
          <w:szCs w:val="28"/>
        </w:rPr>
        <w:t xml:space="preserve">монографии </w:t>
      </w:r>
      <w:r w:rsidR="009B5E7A" w:rsidRPr="009B5E7A">
        <w:rPr>
          <w:rFonts w:ascii="Times New Roman" w:hAnsi="Times New Roman" w:cs="Times New Roman"/>
          <w:sz w:val="28"/>
          <w:szCs w:val="28"/>
        </w:rPr>
        <w:t>[1]</w:t>
      </w:r>
      <w:r>
        <w:rPr>
          <w:rFonts w:ascii="Times New Roman" w:hAnsi="Times New Roman" w:cs="Times New Roman"/>
          <w:sz w:val="28"/>
          <w:szCs w:val="28"/>
        </w:rPr>
        <w:t xml:space="preserve"> разработана экономико-математическая модель, информационное и программное обеспечение, позволяющие в режиме реального времени управлять доходами стоматологических медицинских организаций (СМО) за счёт оптимизации себестоимости, тарифов и объёмов оказываемых стоматологических услуг. Оптимизация осуществляется по каждому врачу-стоматологу и по всей СМО в целом. В ране</w:t>
      </w:r>
      <w:r w:rsidR="009B5E7A">
        <w:rPr>
          <w:rFonts w:ascii="Times New Roman" w:hAnsi="Times New Roman" w:cs="Times New Roman"/>
          <w:sz w:val="28"/>
          <w:szCs w:val="28"/>
        </w:rPr>
        <w:t>е опубликованных работах [2, 3</w:t>
      </w:r>
      <w:r>
        <w:rPr>
          <w:rFonts w:ascii="Times New Roman" w:hAnsi="Times New Roman" w:cs="Times New Roman"/>
          <w:sz w:val="28"/>
          <w:szCs w:val="28"/>
        </w:rPr>
        <w:t>] обосновано, что основным источником развития финансовой системы России являются работающие граждане (в контексте данной статьи – весь персонал СМО) от качественного и мотивированного труда которых зависит финансовое благополучие всего российского общества и рост валового внутреннего</w:t>
      </w:r>
      <w:r w:rsidR="009B5E7A">
        <w:rPr>
          <w:rFonts w:ascii="Times New Roman" w:hAnsi="Times New Roman" w:cs="Times New Roman"/>
          <w:sz w:val="28"/>
          <w:szCs w:val="28"/>
        </w:rPr>
        <w:t xml:space="preserve"> продукта (ВВП). В работах [3-5</w:t>
      </w:r>
      <w:r>
        <w:rPr>
          <w:rFonts w:ascii="Times New Roman" w:hAnsi="Times New Roman" w:cs="Times New Roman"/>
          <w:sz w:val="28"/>
          <w:szCs w:val="28"/>
        </w:rPr>
        <w:t>] предложена система эффективного управления платными услугами бюджетных поликлиник, позволяющая за счёт прогрессивной системы оплаты труда медицинского персонала существенно повышать финансовый результат работы поликлиники. При этом, как показано в вышеупомянутых работах, растёт годовой объём оказываемых платных медицинских услуг, снижается их себестоимость и тарифы. Система эффективного управления платными услугами позволяет не только повышать материальное вознаграждение медицинского персонала, но и обеспечивать стимулирование труда немедицинского персонала и отчисления на развитие медицинской организации (МО). Эти отчисления могут быть направлены на увеличение оснащённости отделений МО современной высокотехнологичной медицинской техникой, повышение квалификации персонала, закупку современных лекарственных препаратов, освоение передовых технологий и методик диагностики, лечения и реабилитации.</w:t>
      </w:r>
    </w:p>
    <w:p w:rsidR="00B74EBB" w:rsidRDefault="00533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создана экономико-математическая модель управления СМО г. Москвы, оказывающими стоматологические услуги, финансируемые из Федерального фонда обязательного медицинского страхования (ФФОМС), и за счёт платных стоматологических услуг, а также предложены механизмы их внедрения в повседневную стоматологическую практику.</w:t>
      </w:r>
    </w:p>
    <w:p w:rsidR="00B74EBB" w:rsidRDefault="00533E6C">
      <w:pPr>
        <w:spacing w:after="0" w:line="360" w:lineRule="auto"/>
        <w:ind w:firstLine="709"/>
        <w:contextualSpacing/>
        <w:jc w:val="both"/>
        <w:rPr>
          <w:rFonts w:ascii="Times New Roman" w:eastAsia="+mn-ea" w:hAnsi="Times New Roman" w:cs="Times New Roman"/>
          <w:color w:val="000000"/>
          <w:sz w:val="28"/>
          <w:szCs w:val="28"/>
        </w:rPr>
      </w:pPr>
      <w:r>
        <w:rPr>
          <w:rFonts w:ascii="Times New Roman" w:hAnsi="Times New Roman" w:cs="Times New Roman"/>
          <w:b/>
          <w:i/>
          <w:sz w:val="28"/>
          <w:szCs w:val="28"/>
        </w:rPr>
        <w:lastRenderedPageBreak/>
        <w:t>Цель данной научной статьи</w:t>
      </w:r>
      <w:r>
        <w:rPr>
          <w:rFonts w:ascii="Times New Roman" w:hAnsi="Times New Roman" w:cs="Times New Roman"/>
          <w:sz w:val="28"/>
          <w:szCs w:val="28"/>
        </w:rPr>
        <w:t xml:space="preserve"> заключается в разработке и практической реализации методологии математического моделирования и анализа процессов управления отечественными бюджетными и коммерческими СМО, а также прорывной технологии стимулирования труда врачей-стоматологов, основой которой является прогрессивная система материального стимулирования медицинского и немедицинского персонала, представляющая собой </w:t>
      </w:r>
      <w:r>
        <w:rPr>
          <w:rFonts w:ascii="Times New Roman" w:eastAsia="+mn-ea" w:hAnsi="Times New Roman" w:cs="Times New Roman"/>
          <w:color w:val="000000"/>
          <w:sz w:val="28"/>
          <w:szCs w:val="28"/>
        </w:rPr>
        <w:t>зависимость процента отчислений от дохода, полученного в результате предоставления населению платных услуг и направляемого на стимулирование труда сотрудников, от абсолютного значения этого дохода.</w:t>
      </w:r>
    </w:p>
    <w:p w:rsidR="00B74EBB" w:rsidRDefault="00533E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Основная часть.</w:t>
      </w:r>
      <w:r>
        <w:rPr>
          <w:rFonts w:ascii="Times New Roman" w:hAnsi="Times New Roman" w:cs="Times New Roman"/>
          <w:sz w:val="28"/>
          <w:szCs w:val="28"/>
        </w:rPr>
        <w:t xml:space="preserve"> Задача нелинейного программирования, </w:t>
      </w:r>
      <w:proofErr w:type="spellStart"/>
      <w:r>
        <w:rPr>
          <w:rFonts w:ascii="Times New Roman" w:hAnsi="Times New Roman" w:cs="Times New Roman"/>
          <w:sz w:val="28"/>
          <w:szCs w:val="28"/>
        </w:rPr>
        <w:t>максимизирующая</w:t>
      </w:r>
      <w:proofErr w:type="spellEnd"/>
      <w:r>
        <w:rPr>
          <w:rFonts w:ascii="Times New Roman" w:hAnsi="Times New Roman" w:cs="Times New Roman"/>
          <w:sz w:val="28"/>
          <w:szCs w:val="28"/>
        </w:rPr>
        <w:t xml:space="preserve"> финансовый результат от предоставления услуг в системе обязательного медицинского страхования (ОМС) и платных медицинских услуг и увязывающая материальное стимулирование труда медицинского, немедицинского персонала и отчисления на развитие СМО с годовыми объёмами этих услуг и расходами на их оказание, имеет вид </w:t>
      </w:r>
      <w:r w:rsidRPr="002E3344">
        <w:rPr>
          <w:rFonts w:ascii="Times New Roman" w:hAnsi="Times New Roman" w:cs="Times New Roman"/>
          <w:sz w:val="28"/>
          <w:szCs w:val="28"/>
        </w:rPr>
        <w:t>[</w:t>
      </w:r>
      <w:r w:rsidR="009B5E7A" w:rsidRPr="009B5E7A">
        <w:rPr>
          <w:rFonts w:ascii="Times New Roman" w:hAnsi="Times New Roman" w:cs="Times New Roman"/>
          <w:sz w:val="28"/>
          <w:szCs w:val="28"/>
        </w:rPr>
        <w:t>6</w:t>
      </w:r>
      <w:r w:rsidRPr="002E3344">
        <w:rPr>
          <w:rFonts w:ascii="Times New Roman" w:hAnsi="Times New Roman" w:cs="Times New Roman"/>
          <w:sz w:val="28"/>
          <w:szCs w:val="28"/>
        </w:rPr>
        <w:t>]</w:t>
      </w:r>
      <w:r>
        <w:rPr>
          <w:rFonts w:ascii="Times New Roman" w:hAnsi="Times New Roman" w:cs="Times New Roman"/>
          <w:sz w:val="28"/>
          <w:szCs w:val="28"/>
        </w:rPr>
        <w:t>:</w:t>
      </w:r>
    </w:p>
    <w:tbl>
      <w:tblPr>
        <w:tblStyle w:val="affff1"/>
        <w:tblW w:w="10314" w:type="dxa"/>
        <w:tblLayout w:type="fixed"/>
        <w:tblLook w:val="04A0" w:firstRow="1" w:lastRow="0" w:firstColumn="1" w:lastColumn="0" w:noHBand="0" w:noVBand="1"/>
      </w:tblPr>
      <w:tblGrid>
        <w:gridCol w:w="9322"/>
        <w:gridCol w:w="992"/>
      </w:tblGrid>
      <w:tr w:rsidR="00B74EBB">
        <w:tc>
          <w:tcPr>
            <w:tcW w:w="10313" w:type="dxa"/>
            <w:gridSpan w:val="2"/>
            <w:tcBorders>
              <w:top w:val="nil"/>
              <w:left w:val="nil"/>
              <w:bottom w:val="nil"/>
              <w:right w:val="nil"/>
            </w:tcBorders>
            <w:vAlign w:val="center"/>
          </w:tcPr>
          <w:p w:rsidR="00B74EBB" w:rsidRDefault="00533E6C">
            <w:pPr>
              <w:spacing w:line="360" w:lineRule="auto"/>
              <w:contextualSpacing/>
              <w:rPr>
                <w:rFonts w:ascii="Times New Roman" w:hAnsi="Times New Roman" w:cs="Times New Roman"/>
                <w:sz w:val="28"/>
                <w:szCs w:val="28"/>
              </w:rPr>
            </w:pPr>
            <w:r>
              <w:rPr>
                <w:rFonts w:ascii="Times New Roman" w:hAnsi="Times New Roman" w:cs="Times New Roman"/>
                <w:sz w:val="28"/>
                <w:szCs w:val="28"/>
              </w:rPr>
              <w:t>Целевая функция</w:t>
            </w:r>
          </w:p>
        </w:tc>
      </w:tr>
      <w:tr w:rsidR="00B74EBB">
        <w:tc>
          <w:tcPr>
            <w:tcW w:w="9321" w:type="dxa"/>
            <w:tcBorders>
              <w:top w:val="nil"/>
              <w:left w:val="nil"/>
              <w:bottom w:val="nil"/>
              <w:right w:val="nil"/>
            </w:tcBorders>
            <w:vAlign w:val="center"/>
          </w:tcPr>
          <w:p w:rsidR="00B74EBB" w:rsidRDefault="00A464F5">
            <w:pPr>
              <w:spacing w:line="360" w:lineRule="auto"/>
              <w:contextualSpacing/>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shapetype_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066C" id="shapetype_ole_rId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AaTElpdAgAAswQAAA4AAAAAAAAAAAAAAAAALgIAAGRycy9lMm9Eb2MueG1sUEsB&#10;Ai0AFAAGAAgAAAAhAIZbh9XYAAAABQEAAA8AAAAAAAAAAAAAAAAAtwQAAGRycy9kb3ducmV2Lnht&#10;bFBLBQYAAAAABAAEAPMAAAC8BQAAAAA=&#10;" filled="f" stroked="f">
                      <o:lock v:ext="edit" aspectratio="t" selection="t"/>
                    </v:rect>
                  </w:pict>
                </mc:Fallback>
              </mc:AlternateContent>
            </w:r>
            <w:r w:rsidR="00533E6C">
              <w:object w:dxaOrig="9180"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459pt;height:117.75pt;visibility:visible;mso-wrap-distance-right:0" o:ole="">
                  <v:imagedata r:id="rId7" o:title=""/>
                </v:shape>
                <o:OLEObject Type="Embed" ProgID="PBrush" ShapeID="ole_rId2" DrawAspect="Content" ObjectID="_1711284276" r:id="rId8"/>
              </w:objec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color w:val="000000"/>
                <w:kern w:val="2"/>
                <w:sz w:val="28"/>
                <w:szCs w:val="28"/>
              </w:rPr>
              <w:t>(1)</w:t>
            </w:r>
          </w:p>
        </w:tc>
      </w:tr>
      <w:tr w:rsidR="00B74EBB">
        <w:tc>
          <w:tcPr>
            <w:tcW w:w="10313" w:type="dxa"/>
            <w:gridSpan w:val="2"/>
            <w:tcBorders>
              <w:top w:val="nil"/>
              <w:left w:val="nil"/>
              <w:bottom w:val="nil"/>
              <w:right w:val="nil"/>
            </w:tcBorders>
            <w:vAlign w:val="center"/>
          </w:tcPr>
          <w:p w:rsidR="00B74EBB" w:rsidRDefault="00533E6C">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Ограничения</w:t>
            </w:r>
          </w:p>
        </w:tc>
      </w:tr>
      <w:tr w:rsidR="00B74EBB">
        <w:tc>
          <w:tcPr>
            <w:tcW w:w="9321" w:type="dxa"/>
            <w:tcBorders>
              <w:top w:val="nil"/>
              <w:left w:val="nil"/>
              <w:bottom w:val="nil"/>
              <w:right w:val="nil"/>
            </w:tcBorders>
            <w:vAlign w:val="center"/>
          </w:tcPr>
          <w:p w:rsidR="00B74EBB" w:rsidRDefault="00A464F5">
            <w:pPr>
              <w:spacing w:line="360" w:lineRule="auto"/>
              <w:contextualSpacing/>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shapetype_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7E20" id="shapetype_ole_rId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Mn9op9dAgAAswQAAA4AAAAAAAAAAAAAAAAALgIAAGRycy9lMm9Eb2MueG1sUEsB&#10;Ai0AFAAGAAgAAAAhAIZbh9XYAAAABQEAAA8AAAAAAAAAAAAAAAAAtwQAAGRycy9kb3ducmV2Lnht&#10;bFBLBQYAAAAABAAEAPMAAAC8BQAAAAA=&#10;" filled="f" stroked="f">
                      <o:lock v:ext="edit" aspectratio="t" selection="t"/>
                    </v:rect>
                  </w:pict>
                </mc:Fallback>
              </mc:AlternateContent>
            </w:r>
            <w:r w:rsidR="00533E6C">
              <w:object w:dxaOrig="9105" w:dyaOrig="2355">
                <v:shape id="ole_rId4" o:spid="_x0000_i1026" type="#_x0000_t75" style="width:455.25pt;height:117.75pt;visibility:visible;mso-wrap-distance-right:0" o:ole="">
                  <v:imagedata r:id="rId9" o:title=""/>
                </v:shape>
                <o:OLEObject Type="Embed" ProgID="PBrush" ShapeID="ole_rId4" DrawAspect="Content" ObjectID="_1711284277" r:id="rId10"/>
              </w:objec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color w:val="000000"/>
                <w:kern w:val="2"/>
                <w:sz w:val="28"/>
                <w:szCs w:val="28"/>
              </w:rPr>
              <w:t>(2)</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ascii="Times New Roman" w:hAnsi="Times New Roman" w:cs="Times New Roman"/>
                <w:sz w:val="28"/>
                <w:szCs w:val="28"/>
              </w:rPr>
            </w:pPr>
            <m:oMath>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плjk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e>
              </m:nary>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Б</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j</m:t>
                      </m:r>
                    </m:sub>
                  </m:sSub>
                </m:num>
                <m:den>
                  <m:sSub>
                    <m:sSubPr>
                      <m:ctrlPr>
                        <w:rPr>
                          <w:rFonts w:ascii="Cambria Math" w:hAnsi="Cambria Math"/>
                        </w:rPr>
                      </m:ctrlPr>
                    </m:sSubPr>
                    <m:e>
                      <m:r>
                        <w:rPr>
                          <w:rFonts w:ascii="Cambria Math" w:hAnsi="Cambria Math"/>
                        </w:rPr>
                        <m:t>З</m:t>
                      </m:r>
                    </m:e>
                    <m:sub>
                      <m:r>
                        <w:rPr>
                          <w:rFonts w:ascii="Cambria Math" w:hAnsi="Cambria Math"/>
                        </w:rPr>
                        <m:t>срj</m:t>
                      </m:r>
                    </m:sub>
                  </m:sSub>
                </m:den>
              </m:f>
              <m:r>
                <w:rPr>
                  <w:rFonts w:ascii="Cambria Math" w:hAnsi="Cambria Math"/>
                </w:rPr>
                <m:t>∀j,k</m:t>
              </m:r>
            </m:oMath>
            <w:r w:rsidR="00533E6C">
              <w:rPr>
                <w:rFonts w:ascii="Times New Roman" w:hAnsi="Times New Roman" w:cs="Times New Roman"/>
                <w:sz w:val="28"/>
                <w:szCs w:val="28"/>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(3)</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ascii="Times New Roman" w:hAnsi="Times New Roman" w:cs="Times New Roman"/>
                <w:sz w:val="28"/>
                <w:szCs w:val="28"/>
              </w:rPr>
            </w:pPr>
            <m:oMath>
              <m:sSub>
                <m:sSubPr>
                  <m:ctrlPr>
                    <w:rPr>
                      <w:rFonts w:ascii="Cambria Math" w:hAnsi="Cambria Math"/>
                    </w:rPr>
                  </m:ctrlPr>
                </m:sSubPr>
                <m:e>
                  <m:r>
                    <w:rPr>
                      <w:rFonts w:ascii="Cambria Math" w:hAnsi="Cambria Math"/>
                    </w:rPr>
                    <m:t>R</m:t>
                  </m:r>
                </m:e>
                <m:sub>
                  <m:r>
                    <w:rPr>
                      <w:rFonts w:ascii="Cambria Math" w:hAnsi="Cambria Math"/>
                    </w:rPr>
                    <m:t>ijk</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суммijk</m:t>
                  </m:r>
                </m:sub>
              </m:sSub>
              <m:r>
                <w:rPr>
                  <w:rFonts w:ascii="Cambria Math" w:hAnsi="Cambria Math"/>
                </w:rPr>
                <m:t>≤</m:t>
              </m:r>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0</m:t>
                  </m:r>
                </m:sup>
              </m:sSubSup>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плij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плijk</m:t>
                      </m:r>
                    </m:sub>
                    <m:sup>
                      <m:r>
                        <w:rPr>
                          <w:rFonts w:ascii="Cambria Math" w:hAnsi="Cambria Math"/>
                        </w:rPr>
                        <m:t>0</m:t>
                      </m:r>
                    </m:sup>
                  </m:sSubSup>
                </m:e>
              </m:d>
              <m:r>
                <w:rPr>
                  <w:rFonts w:ascii="Cambria Math" w:hAnsi="Cambria Math"/>
                </w:rPr>
                <m:t>≤</m:t>
              </m:r>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в</m:t>
                  </m:r>
                </m:sup>
              </m:sSubSup>
            </m:oMath>
            <w:r w:rsidR="00533E6C">
              <w:rPr>
                <w:rFonts w:ascii="Times New Roman" w:hAnsi="Times New Roman" w:cs="Times New Roman"/>
                <w:sz w:val="28"/>
                <w:szCs w:val="28"/>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(4)</w:t>
            </w:r>
          </w:p>
        </w:tc>
      </w:tr>
      <w:tr w:rsidR="00B74EBB">
        <w:tc>
          <w:tcPr>
            <w:tcW w:w="9321" w:type="dxa"/>
            <w:tcBorders>
              <w:top w:val="nil"/>
              <w:left w:val="nil"/>
              <w:bottom w:val="nil"/>
              <w:right w:val="nil"/>
            </w:tcBorders>
            <w:vAlign w:val="center"/>
          </w:tcPr>
          <w:p w:rsidR="00B74EBB" w:rsidRDefault="00533E6C">
            <w:pPr>
              <w:spacing w:line="360" w:lineRule="auto"/>
              <w:contextualSpacing/>
              <w:rPr>
                <w:rFonts w:ascii="Times New Roman" w:hAnsi="Times New Roman" w:cs="Times New Roman"/>
                <w:sz w:val="28"/>
                <w:szCs w:val="28"/>
              </w:rPr>
            </w:pPr>
            <w:r>
              <w:rPr>
                <w:rFonts w:ascii="Times New Roman" w:hAnsi="Times New Roman" w:cs="Times New Roman"/>
                <w:i/>
                <w:sz w:val="28"/>
                <w:szCs w:val="28"/>
                <w:lang w:val="en-US"/>
              </w:rPr>
              <w:lastRenderedPageBreak/>
              <w:t>V</w:t>
            </w:r>
            <w:r>
              <w:rPr>
                <w:rFonts w:ascii="Times New Roman" w:hAnsi="Times New Roman" w:cs="Times New Roman"/>
                <w:sz w:val="28"/>
                <w:szCs w:val="28"/>
                <w:vertAlign w:val="subscript"/>
              </w:rPr>
              <w:t>пл</w:t>
            </w:r>
            <w:r>
              <w:rPr>
                <w:rFonts w:ascii="Times New Roman" w:hAnsi="Times New Roman" w:cs="Times New Roman"/>
                <w:i/>
                <w:sz w:val="28"/>
                <w:szCs w:val="28"/>
                <w:vertAlign w:val="subscript"/>
                <w:lang w:val="en-US"/>
              </w:rPr>
              <w:t>ijk</w:t>
            </w:r>
            <w:r>
              <w:rPr>
                <w:rFonts w:ascii="Times New Roman" w:hAnsi="Times New Roman" w:cs="Times New Roman"/>
                <w:sz w:val="28"/>
                <w:szCs w:val="28"/>
              </w:rPr>
              <w:t xml:space="preserve"> – целочисленное </w:t>
            </w:r>
            <m:oMath>
              <m:r>
                <w:rPr>
                  <w:rFonts w:ascii="Cambria Math" w:hAnsi="Cambria Math"/>
                </w:rPr>
                <m:t>∀i,j,k</m:t>
              </m:r>
            </m:oMath>
            <w:r>
              <w:rPr>
                <w:rFonts w:ascii="Times New Roman" w:hAnsi="Times New Roman" w:cs="Times New Roman"/>
                <w:sz w:val="28"/>
                <w:szCs w:val="28"/>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(5)</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ascii="Times New Roman" w:hAnsi="Times New Roman" w:cs="Times New Roman"/>
                <w:sz w:val="28"/>
                <w:szCs w:val="28"/>
              </w:rPr>
            </w:pPr>
            <m:oMath>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плijkгарант.</m:t>
                  </m:r>
                </m:sub>
              </m:sSub>
              <m:r>
                <w:rPr>
                  <w:rFonts w:ascii="Cambria Math" w:hAnsi="Cambria Math"/>
                </w:rPr>
                <m:t>∀i,j,k</m:t>
              </m:r>
            </m:oMath>
            <w:r w:rsidR="00533E6C">
              <w:rPr>
                <w:rFonts w:ascii="Times New Roman" w:hAnsi="Times New Roman" w:cs="Times New Roman"/>
                <w:sz w:val="28"/>
                <w:szCs w:val="28"/>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(6)</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ascii="Times New Roman" w:eastAsia="Times New Roman" w:hAnsi="Times New Roman" w:cs="Times New Roman"/>
                <w:i/>
                <w:sz w:val="28"/>
                <w:szCs w:val="28"/>
                <w:lang w:val="en-US"/>
              </w:rPr>
            </w:pPr>
            <m:oMath>
              <m:sSub>
                <m:sSubPr>
                  <m:ctrlPr>
                    <w:rPr>
                      <w:rFonts w:ascii="Cambria Math" w:hAnsi="Cambria Math"/>
                    </w:rPr>
                  </m:ctrlPr>
                </m:sSubPr>
                <m:e>
                  <m:r>
                    <w:rPr>
                      <w:rFonts w:ascii="Cambria Math" w:hAnsi="Cambria Math"/>
                    </w:rPr>
                    <m:t>V</m:t>
                  </m:r>
                </m:e>
                <m:sub>
                  <m:r>
                    <w:rPr>
                      <w:rFonts w:ascii="Cambria Math" w:hAnsi="Cambria Math"/>
                    </w:rPr>
                    <m:t>ijk</m:t>
                  </m:r>
                </m:sub>
              </m:sSub>
              <m:r>
                <w:rPr>
                  <w:rFonts w:ascii="Cambria Math" w:hAnsi="Cambria Math"/>
                </w:rPr>
                <m:t>=0приk∈N</m:t>
              </m:r>
            </m:oMath>
            <w:r w:rsidR="00533E6C">
              <w:rPr>
                <w:rFonts w:ascii="Times New Roman" w:eastAsia="Times New Roman" w:hAnsi="Times New Roman" w:cs="Times New Roman"/>
                <w:i/>
                <w:sz w:val="28"/>
                <w:szCs w:val="28"/>
                <w:lang w:val="en-US"/>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(7)</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ascii="Times New Roman" w:eastAsia="Times New Roman" w:hAnsi="Times New Roman" w:cs="Times New Roman"/>
                <w:sz w:val="28"/>
                <w:szCs w:val="28"/>
              </w:rPr>
            </w:pPr>
            <m:oMath>
              <m:sSub>
                <m:sSubPr>
                  <m:ctrlPr>
                    <w:rPr>
                      <w:rFonts w:ascii="Cambria Math" w:hAnsi="Cambria Math"/>
                    </w:rPr>
                  </m:ctrlPr>
                </m:sSubPr>
                <m:e>
                  <m:r>
                    <w:rPr>
                      <w:rFonts w:ascii="Cambria Math" w:hAnsi="Cambria Math"/>
                    </w:rPr>
                    <m:t>0≤ξ</m:t>
                  </m:r>
                </m:e>
                <m:sub>
                  <m:r>
                    <w:rPr>
                      <w:rFonts w:ascii="Cambria Math" w:hAnsi="Cambria Math"/>
                    </w:rPr>
                    <m:t>jk</m:t>
                  </m:r>
                </m:sub>
              </m:sSub>
              <m:r>
                <w:rPr>
                  <w:rFonts w:ascii="Cambria Math" w:hAnsi="Cambria Math"/>
                </w:rPr>
                <m:t>≤1</m:t>
              </m:r>
            </m:oMath>
            <w:r w:rsidR="00533E6C">
              <w:rPr>
                <w:rFonts w:ascii="Times New Roman" w:eastAsia="Times New Roman" w:hAnsi="Times New Roman" w:cs="Times New Roman"/>
                <w:sz w:val="28"/>
                <w:szCs w:val="28"/>
              </w:rPr>
              <w:t>.</w:t>
            </w:r>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(8)</w:t>
            </w:r>
          </w:p>
        </w:tc>
      </w:tr>
      <w:tr w:rsidR="00B74EBB">
        <w:tc>
          <w:tcPr>
            <w:tcW w:w="9321" w:type="dxa"/>
            <w:tcBorders>
              <w:top w:val="nil"/>
              <w:left w:val="nil"/>
              <w:bottom w:val="nil"/>
              <w:right w:val="nil"/>
            </w:tcBorders>
            <w:vAlign w:val="center"/>
          </w:tcPr>
          <w:p w:rsidR="00B74EBB" w:rsidRDefault="00AB0FC9">
            <w:pPr>
              <w:spacing w:line="360" w:lineRule="auto"/>
              <w:contextualSpacing/>
              <w:rPr>
                <w:rFonts w:eastAsia="Times New Roman" w:cs="Times New Roman"/>
                <w:sz w:val="28"/>
                <w:szCs w:val="28"/>
              </w:rPr>
            </w:pPr>
            <m:oMathPara>
              <m:oMathParaPr>
                <m:jc m:val="left"/>
              </m:oMathParaPr>
              <m:oMath>
                <m:sSub>
                  <m:sSubPr>
                    <m:ctrlPr>
                      <w:rPr>
                        <w:rFonts w:ascii="Cambria Math" w:hAnsi="Cambria Math"/>
                      </w:rPr>
                    </m:ctrlPr>
                  </m:sSubPr>
                  <m:e>
                    <m:r>
                      <w:rPr>
                        <w:rFonts w:ascii="Cambria Math" w:hAnsi="Cambria Math"/>
                      </w:rPr>
                      <m:t>Премия</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развjkmin</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плijkгарант.</m:t>
                    </m:r>
                  </m:sub>
                </m:sSub>
                <m:r>
                  <w:rPr>
                    <w:rFonts w:ascii="Cambria Math" w:hAnsi="Cambria Math"/>
                  </w:rPr>
                  <m:t>.</m:t>
                </m:r>
              </m:oMath>
            </m:oMathPara>
          </w:p>
        </w:tc>
        <w:tc>
          <w:tcPr>
            <w:tcW w:w="992" w:type="dxa"/>
            <w:tcBorders>
              <w:top w:val="nil"/>
              <w:left w:val="nil"/>
              <w:bottom w:val="nil"/>
              <w:right w:val="nil"/>
            </w:tcBorders>
            <w:vAlign w:val="center"/>
          </w:tcPr>
          <w:p w:rsidR="00B74EBB" w:rsidRDefault="00533E6C">
            <w:pPr>
              <w:spacing w:line="360" w:lineRule="auto"/>
              <w:contextualSpacing/>
              <w:jc w:val="right"/>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9</w:t>
            </w:r>
            <w:r>
              <w:rPr>
                <w:rFonts w:ascii="Times New Roman" w:hAnsi="Times New Roman" w:cs="Times New Roman"/>
                <w:sz w:val="28"/>
                <w:szCs w:val="28"/>
                <w:lang w:val="en-US"/>
              </w:rPr>
              <w:t>)</w:t>
            </w:r>
          </w:p>
        </w:tc>
      </w:tr>
    </w:tbl>
    <w:p w:rsidR="00B74EBB" w:rsidRDefault="00533E6C">
      <w:pPr>
        <w:spacing w:after="0" w:line="360" w:lineRule="auto"/>
        <w:ind w:firstLine="709"/>
        <w:contextualSpacing/>
        <w:jc w:val="both"/>
        <w:rPr>
          <w:rFonts w:ascii="Times New Roman" w:eastAsia="+mn-ea" w:hAnsi="Times New Roman" w:cs="Times New Roman"/>
          <w:bCs/>
          <w:color w:val="000000"/>
          <w:kern w:val="2"/>
          <w:sz w:val="28"/>
          <w:szCs w:val="28"/>
        </w:rPr>
      </w:pPr>
      <w:r>
        <w:rPr>
          <w:rFonts w:ascii="Times New Roman" w:eastAsia="+mn-ea" w:hAnsi="Times New Roman" w:cs="Times New Roman"/>
          <w:bCs/>
          <w:color w:val="000000"/>
          <w:kern w:val="2"/>
          <w:sz w:val="28"/>
          <w:szCs w:val="28"/>
        </w:rPr>
        <w:t>В</w:t>
      </w:r>
      <w:r>
        <w:rPr>
          <w:rFonts w:ascii="Times New Roman" w:eastAsia="+mn-ea" w:hAnsi="Times New Roman" w:cs="Times New Roman"/>
          <w:b/>
          <w:bCs/>
          <w:color w:val="000000"/>
          <w:kern w:val="2"/>
          <w:sz w:val="28"/>
          <w:szCs w:val="28"/>
        </w:rPr>
        <w:t xml:space="preserve"> </w:t>
      </w:r>
      <w:r>
        <w:rPr>
          <w:rFonts w:ascii="Times New Roman" w:eastAsia="+mn-ea" w:hAnsi="Times New Roman" w:cs="Times New Roman"/>
          <w:bCs/>
          <w:color w:val="000000"/>
          <w:kern w:val="2"/>
          <w:sz w:val="28"/>
          <w:szCs w:val="28"/>
        </w:rPr>
        <w:t>формулах (1) – (9) использованы следующие обозначения:</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ФР</w:t>
      </w:r>
      <w:r>
        <w:rPr>
          <w:rFonts w:ascii="Times New Roman" w:eastAsia="+mn-ea" w:hAnsi="Times New Roman" w:cs="Times New Roman"/>
          <w:color w:val="000000"/>
          <w:kern w:val="2"/>
          <w:sz w:val="28"/>
          <w:szCs w:val="28"/>
          <w:vertAlign w:val="subscript"/>
        </w:rPr>
        <w:t>мΣ</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ежемесячное материальное вознаграждение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руб.;</w:t>
      </w:r>
    </w:p>
    <w:p w:rsidR="00B74EBB" w:rsidRDefault="00AB0FC9">
      <w:pPr>
        <w:spacing w:after="0" w:line="360" w:lineRule="auto"/>
        <w:ind w:firstLine="709"/>
        <w:contextualSpacing/>
        <w:jc w:val="both"/>
        <w:rPr>
          <w:rFonts w:ascii="Times New Roman" w:eastAsia="+mn-ea" w:hAnsi="Times New Roman" w:cs="Times New Roman"/>
          <w:color w:val="000000"/>
          <w:kern w:val="2"/>
          <w:sz w:val="28"/>
          <w:szCs w:val="28"/>
        </w:rPr>
      </w:pPr>
      <m:oMath>
        <m:sSub>
          <m:sSubPr>
            <m:ctrlPr>
              <w:rPr>
                <w:rFonts w:ascii="Cambria Math" w:hAnsi="Cambria Math"/>
              </w:rPr>
            </m:ctrlPr>
          </m:sSubPr>
          <m:e>
            <m:r>
              <w:rPr>
                <w:rFonts w:ascii="Cambria Math" w:hAnsi="Cambria Math"/>
              </w:rPr>
              <m:t>θ</m:t>
            </m:r>
          </m:e>
          <m:sub>
            <m:r>
              <w:rPr>
                <w:rFonts w:ascii="Cambria Math" w:hAnsi="Cambria Math"/>
              </w:rPr>
              <m:t>jk</m:t>
            </m:r>
          </m:sub>
        </m:sSub>
        <m: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Ц</m:t>
                    </m:r>
                  </m:e>
                  <m:sub>
                    <m:r>
                      <w:rPr>
                        <w:rFonts w:ascii="Cambria Math" w:hAnsi="Cambria Math"/>
                      </w:rPr>
                      <m:t>плijk</m:t>
                    </m:r>
                  </m:sub>
                </m:sSub>
              </m:e>
            </m:nary>
          </m:num>
          <m:den>
            <m:nary>
              <m:naryPr>
                <m:chr m:val="∑"/>
                <m:ctrlPr>
                  <w:rPr>
                    <w:rFonts w:ascii="Cambria Math" w:hAnsi="Cambria Math"/>
                  </w:rPr>
                </m:ctrlPr>
              </m:naryPr>
              <m:sub>
                <m:r>
                  <w:rPr>
                    <w:rFonts w:ascii="Cambria Math" w:hAnsi="Cambria Math"/>
                  </w:rPr>
                  <m:t>k=1</m:t>
                </m:r>
              </m:sub>
              <m:sup>
                <m:sSub>
                  <m:sSubPr>
                    <m:ctrlPr>
                      <w:rPr>
                        <w:rFonts w:ascii="Cambria Math" w:hAnsi="Cambria Math"/>
                      </w:rPr>
                    </m:ctrlPr>
                  </m:sSubPr>
                  <m:e>
                    <m:r>
                      <w:rPr>
                        <w:rFonts w:ascii="Cambria Math" w:hAnsi="Cambria Math"/>
                      </w:rPr>
                      <m:t>K</m:t>
                    </m:r>
                  </m:e>
                  <m:sub>
                    <m:r>
                      <w:rPr>
                        <w:rFonts w:ascii="Cambria Math" w:hAnsi="Cambria Math"/>
                      </w:rPr>
                      <m:t>j</m:t>
                    </m:r>
                  </m:sub>
                </m:sSub>
              </m:sup>
              <m:e>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jk</m:t>
                        </m:r>
                      </m:sub>
                    </m:sSub>
                  </m:sup>
                  <m:e>
                    <m:sSub>
                      <m:sSubPr>
                        <m:ctrlPr>
                          <w:rPr>
                            <w:rFonts w:ascii="Cambria Math" w:hAnsi="Cambria Math"/>
                          </w:rPr>
                        </m:ctrlPr>
                      </m:sSubPr>
                      <m:e>
                        <m:r>
                          <w:rPr>
                            <w:rFonts w:ascii="Cambria Math" w:hAnsi="Cambria Math"/>
                          </w:rPr>
                          <m:t>V</m:t>
                        </m:r>
                      </m:e>
                      <m:sub>
                        <m:r>
                          <w:rPr>
                            <w:rFonts w:ascii="Cambria Math" w:hAnsi="Cambria Math"/>
                          </w:rPr>
                          <m:t>плijk</m:t>
                        </m:r>
                      </m:sub>
                    </m:sSub>
                    <m:r>
                      <w:rPr>
                        <w:rFonts w:ascii="Cambria Math" w:hAnsi="Cambria Math"/>
                      </w:rPr>
                      <m:t>∙</m:t>
                    </m:r>
                    <m:sSub>
                      <m:sSubPr>
                        <m:ctrlPr>
                          <w:rPr>
                            <w:rFonts w:ascii="Cambria Math" w:hAnsi="Cambria Math"/>
                          </w:rPr>
                        </m:ctrlPr>
                      </m:sSubPr>
                      <m:e>
                        <m:r>
                          <w:rPr>
                            <w:rFonts w:ascii="Cambria Math" w:hAnsi="Cambria Math"/>
                          </w:rPr>
                          <m:t>Ц</m:t>
                        </m:r>
                      </m:e>
                      <m:sub>
                        <m:r>
                          <w:rPr>
                            <w:rFonts w:ascii="Cambria Math" w:hAnsi="Cambria Math"/>
                          </w:rPr>
                          <m:t>плijk</m:t>
                        </m:r>
                      </m:sub>
                    </m:sSub>
                  </m:e>
                </m:nary>
              </m:e>
            </m:nary>
          </m:den>
        </m:f>
      </m:oMath>
      <w:r w:rsidR="00533E6C">
        <w:rPr>
          <w:rFonts w:ascii="Times New Roman" w:eastAsia="+mn-ea" w:hAnsi="Times New Roman" w:cs="Times New Roman"/>
          <w:color w:val="000000"/>
          <w:kern w:val="2"/>
          <w:sz w:val="28"/>
          <w:szCs w:val="28"/>
        </w:rPr>
        <w:t xml:space="preserve"> – коэффициент трудового участия (КТУ), процент от финансового результата на стимулирование труда </w:t>
      </w:r>
      <w:r w:rsidR="00533E6C">
        <w:rPr>
          <w:rFonts w:ascii="Times New Roman" w:eastAsia="+mn-ea" w:hAnsi="Times New Roman" w:cs="Times New Roman"/>
          <w:i/>
          <w:color w:val="000000"/>
          <w:kern w:val="2"/>
          <w:sz w:val="28"/>
          <w:szCs w:val="28"/>
          <w:lang w:val="en-US"/>
        </w:rPr>
        <w:t>k</w:t>
      </w:r>
      <w:r w:rsidR="00533E6C">
        <w:rPr>
          <w:rFonts w:ascii="Times New Roman" w:eastAsia="+mn-ea" w:hAnsi="Times New Roman" w:cs="Times New Roman"/>
          <w:color w:val="000000"/>
          <w:kern w:val="2"/>
          <w:sz w:val="28"/>
          <w:szCs w:val="28"/>
        </w:rPr>
        <w:t xml:space="preserve">-ого врача </w:t>
      </w:r>
      <w:r w:rsidR="00533E6C">
        <w:rPr>
          <w:rFonts w:ascii="Times New Roman" w:eastAsia="+mn-ea" w:hAnsi="Times New Roman" w:cs="Times New Roman"/>
          <w:i/>
          <w:color w:val="000000"/>
          <w:kern w:val="2"/>
          <w:sz w:val="28"/>
          <w:szCs w:val="28"/>
          <w:lang w:val="en-US"/>
        </w:rPr>
        <w:t>j</w:t>
      </w:r>
      <w:r w:rsidR="00533E6C">
        <w:rPr>
          <w:rFonts w:ascii="Times New Roman" w:eastAsia="+mn-ea" w:hAnsi="Times New Roman" w:cs="Times New Roman"/>
          <w:color w:val="000000"/>
          <w:kern w:val="2"/>
          <w:sz w:val="28"/>
          <w:szCs w:val="28"/>
        </w:rPr>
        <w:t>-ого отделения (зарплата + отчисления на социальное страхование);</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θ</w:t>
      </w:r>
      <w:r>
        <w:rPr>
          <w:rFonts w:ascii="Times New Roman" w:eastAsia="+mn-ea" w:hAnsi="Times New Roman" w:cs="Times New Roman"/>
          <w:color w:val="000000"/>
          <w:kern w:val="2"/>
          <w:sz w:val="28"/>
          <w:szCs w:val="28"/>
          <w:vertAlign w:val="subscript"/>
        </w:rPr>
        <w:t>нем</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процент от финансового результата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направляемый на стимулирование труда немедицинского персонала (зарплата + отчисления на социальное страхование);</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i/>
          <w:color w:val="000000"/>
          <w:kern w:val="2"/>
          <w:sz w:val="28"/>
          <w:szCs w:val="28"/>
          <w:lang w:val="en-US"/>
        </w:rPr>
        <w:t>n</w:t>
      </w:r>
      <w:r>
        <w:rPr>
          <w:rFonts w:ascii="Times New Roman" w:eastAsia="+mn-ea" w:hAnsi="Times New Roman" w:cs="Times New Roman"/>
          <w:color w:val="000000"/>
          <w:kern w:val="2"/>
          <w:sz w:val="28"/>
          <w:szCs w:val="28"/>
          <w:vertAlign w:val="subscript"/>
        </w:rPr>
        <w:t>пл</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количество разновидностей платных медицинских услуг, оказываемых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-го отделения, ед.;</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bCs/>
          <w:color w:val="000000"/>
          <w:kern w:val="2"/>
          <w:sz w:val="28"/>
          <w:szCs w:val="28"/>
        </w:rPr>
        <w:t>С</w:t>
      </w:r>
      <w:r>
        <w:rPr>
          <w:rFonts w:ascii="Times New Roman" w:eastAsia="+mn-ea" w:hAnsi="Times New Roman" w:cs="Times New Roman"/>
          <w:bCs/>
          <w:color w:val="000000"/>
          <w:kern w:val="2"/>
          <w:sz w:val="28"/>
          <w:szCs w:val="28"/>
          <w:vertAlign w:val="subscript"/>
        </w:rPr>
        <w:t>сумм</w:t>
      </w:r>
      <w:r>
        <w:rPr>
          <w:rFonts w:ascii="Times New Roman" w:eastAsia="+mn-ea" w:hAnsi="Times New Roman" w:cs="Times New Roman"/>
          <w:bCs/>
          <w:i/>
          <w:color w:val="000000"/>
          <w:kern w:val="2"/>
          <w:sz w:val="28"/>
          <w:szCs w:val="28"/>
          <w:vertAlign w:val="subscript"/>
          <w:lang w:val="en-US"/>
        </w:rPr>
        <w:t>i</w:t>
      </w:r>
      <w:r>
        <w:rPr>
          <w:rFonts w:ascii="Times New Roman" w:eastAsia="+mn-ea" w:hAnsi="Times New Roman" w:cs="Times New Roman"/>
          <w:bCs/>
          <w:i/>
          <w:iCs/>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фактическая суммарная себестоимость </w:t>
      </w:r>
      <w:r>
        <w:rPr>
          <w:rFonts w:ascii="Times New Roman" w:eastAsia="+mn-ea" w:hAnsi="Times New Roman" w:cs="Times New Roman"/>
          <w:i/>
          <w:color w:val="000000"/>
          <w:kern w:val="2"/>
          <w:sz w:val="28"/>
          <w:szCs w:val="28"/>
          <w:lang w:val="en-US"/>
        </w:rPr>
        <w:t>i</w:t>
      </w:r>
      <w:r>
        <w:rPr>
          <w:rFonts w:ascii="Times New Roman" w:eastAsia="+mn-ea" w:hAnsi="Times New Roman" w:cs="Times New Roman"/>
          <w:color w:val="000000"/>
          <w:kern w:val="2"/>
          <w:sz w:val="28"/>
          <w:szCs w:val="28"/>
        </w:rPr>
        <w:t xml:space="preserve">-ой медицинской услуги, оказанной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руб.;</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С</w:t>
      </w:r>
      <w:r>
        <w:rPr>
          <w:rFonts w:ascii="Times New Roman" w:eastAsia="+mn-ea" w:hAnsi="Times New Roman" w:cs="Times New Roman"/>
          <w:color w:val="000000"/>
          <w:kern w:val="2"/>
          <w:sz w:val="28"/>
          <w:szCs w:val="28"/>
          <w:vertAlign w:val="subscript"/>
        </w:rPr>
        <w:t>сумм</w:t>
      </w:r>
      <w:r>
        <w:rPr>
          <w:rFonts w:ascii="Times New Roman" w:eastAsia="+mn-ea" w:hAnsi="Times New Roman" w:cs="Times New Roman"/>
          <w:i/>
          <w:color w:val="000000"/>
          <w:kern w:val="2"/>
          <w:sz w:val="28"/>
          <w:szCs w:val="28"/>
          <w:vertAlign w:val="subscript"/>
          <w:lang w:val="en-US"/>
        </w:rPr>
        <w:t>ijk</w:t>
      </w:r>
      <w:r>
        <w:rPr>
          <w:rFonts w:ascii="Times New Roman" w:eastAsia="+mn-ea" w:hAnsi="Times New Roman" w:cs="Times New Roman"/>
          <w:color w:val="000000"/>
          <w:kern w:val="2"/>
          <w:sz w:val="28"/>
          <w:szCs w:val="28"/>
          <w:vertAlign w:val="superscript"/>
        </w:rPr>
        <w:t>0</w:t>
      </w:r>
      <w:r>
        <w:rPr>
          <w:rFonts w:ascii="Times New Roman" w:eastAsia="+mn-ea" w:hAnsi="Times New Roman" w:cs="Times New Roman"/>
          <w:color w:val="000000"/>
          <w:kern w:val="2"/>
          <w:sz w:val="28"/>
          <w:szCs w:val="28"/>
        </w:rPr>
        <w:t xml:space="preserve"> – средняя базовая суммарная себестоимость </w:t>
      </w:r>
      <w:r>
        <w:rPr>
          <w:rFonts w:ascii="Times New Roman" w:eastAsia="+mn-ea" w:hAnsi="Times New Roman" w:cs="Times New Roman"/>
          <w:i/>
          <w:color w:val="000000"/>
          <w:kern w:val="2"/>
          <w:sz w:val="28"/>
          <w:szCs w:val="28"/>
          <w:lang w:val="en-US"/>
        </w:rPr>
        <w:t>i</w:t>
      </w:r>
      <w:r>
        <w:rPr>
          <w:rFonts w:ascii="Times New Roman" w:eastAsia="+mn-ea" w:hAnsi="Times New Roman" w:cs="Times New Roman"/>
          <w:color w:val="000000"/>
          <w:kern w:val="2"/>
          <w:sz w:val="28"/>
          <w:szCs w:val="28"/>
        </w:rPr>
        <w:t xml:space="preserve">-ой медицинской услуги, оказанной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руб.;</w:t>
      </w:r>
    </w:p>
    <w:p w:rsidR="00B74EBB" w:rsidRDefault="00AB0FC9">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V</m:t>
            </m:r>
          </m:e>
          <m:sub>
            <m:r>
              <w:rPr>
                <w:rFonts w:ascii="Cambria Math" w:hAnsi="Cambria Math"/>
              </w:rPr>
              <m:t>плijk</m:t>
            </m:r>
          </m:sub>
          <m:sup>
            <m:r>
              <w:rPr>
                <w:rFonts w:ascii="Cambria Math" w:hAnsi="Cambria Math"/>
              </w:rPr>
              <m:t>0</m:t>
            </m:r>
          </m:sup>
        </m:sSubSup>
      </m:oMath>
      <w:r w:rsidR="00533E6C">
        <w:rPr>
          <w:rFonts w:ascii="Times New Roman" w:eastAsia="+mn-ea" w:hAnsi="Times New Roman" w:cs="Times New Roman"/>
          <w:sz w:val="28"/>
          <w:szCs w:val="28"/>
        </w:rPr>
        <w:t xml:space="preserve"> </w:t>
      </w:r>
      <w:r w:rsidR="00533E6C">
        <w:rPr>
          <w:rFonts w:ascii="Times New Roman" w:eastAsia="+mn-ea" w:hAnsi="Times New Roman" w:cs="Times New Roman"/>
          <w:b/>
          <w:bCs/>
          <w:color w:val="000000"/>
          <w:kern w:val="2"/>
          <w:sz w:val="28"/>
          <w:szCs w:val="28"/>
        </w:rPr>
        <w:t>–</w:t>
      </w:r>
      <w:r w:rsidR="00533E6C">
        <w:rPr>
          <w:rFonts w:ascii="Times New Roman" w:eastAsia="+mn-ea" w:hAnsi="Times New Roman" w:cs="Times New Roman"/>
          <w:bCs/>
          <w:color w:val="000000"/>
          <w:kern w:val="2"/>
          <w:sz w:val="28"/>
          <w:szCs w:val="28"/>
        </w:rPr>
        <w:t xml:space="preserve"> </w:t>
      </w:r>
      <w:r w:rsidR="00533E6C">
        <w:rPr>
          <w:rFonts w:ascii="Times New Roman" w:eastAsia="+mn-ea" w:hAnsi="Times New Roman" w:cs="Times New Roman"/>
          <w:color w:val="000000"/>
          <w:kern w:val="2"/>
          <w:sz w:val="28"/>
          <w:szCs w:val="28"/>
        </w:rPr>
        <w:t xml:space="preserve">годовой объём </w:t>
      </w:r>
      <w:r w:rsidR="00533E6C">
        <w:rPr>
          <w:rFonts w:ascii="Times New Roman" w:eastAsia="+mn-ea" w:hAnsi="Times New Roman" w:cs="Times New Roman"/>
          <w:i/>
          <w:color w:val="000000"/>
          <w:kern w:val="2"/>
          <w:sz w:val="28"/>
          <w:szCs w:val="28"/>
          <w:lang w:val="en-US"/>
        </w:rPr>
        <w:t>i</w:t>
      </w:r>
      <w:r w:rsidR="00533E6C">
        <w:rPr>
          <w:rFonts w:ascii="Times New Roman" w:eastAsia="+mn-ea" w:hAnsi="Times New Roman" w:cs="Times New Roman"/>
          <w:color w:val="000000"/>
          <w:kern w:val="2"/>
          <w:sz w:val="28"/>
          <w:szCs w:val="28"/>
        </w:rPr>
        <w:t xml:space="preserve">-ой платной медицинской услуги, оказанной </w:t>
      </w:r>
      <w:r w:rsidR="00533E6C">
        <w:rPr>
          <w:rFonts w:ascii="Times New Roman" w:eastAsia="+mn-ea" w:hAnsi="Times New Roman" w:cs="Times New Roman"/>
          <w:i/>
          <w:color w:val="000000"/>
          <w:kern w:val="2"/>
          <w:sz w:val="28"/>
          <w:szCs w:val="28"/>
          <w:lang w:val="en-US"/>
        </w:rPr>
        <w:t>k</w:t>
      </w:r>
      <w:r w:rsidR="00533E6C">
        <w:rPr>
          <w:rFonts w:ascii="Times New Roman" w:eastAsia="+mn-ea" w:hAnsi="Times New Roman" w:cs="Times New Roman"/>
          <w:i/>
          <w:color w:val="000000"/>
          <w:kern w:val="2"/>
          <w:sz w:val="28"/>
          <w:szCs w:val="28"/>
        </w:rPr>
        <w:t>-</w:t>
      </w:r>
      <w:r w:rsidR="00533E6C">
        <w:rPr>
          <w:rFonts w:ascii="Times New Roman" w:eastAsia="+mn-ea" w:hAnsi="Times New Roman" w:cs="Times New Roman"/>
          <w:color w:val="000000"/>
          <w:kern w:val="2"/>
          <w:sz w:val="28"/>
          <w:szCs w:val="28"/>
        </w:rPr>
        <w:t xml:space="preserve">ым врачом </w:t>
      </w:r>
      <w:r w:rsidR="00533E6C">
        <w:rPr>
          <w:rFonts w:ascii="Times New Roman" w:eastAsia="+mn-ea" w:hAnsi="Times New Roman" w:cs="Times New Roman"/>
          <w:i/>
          <w:iCs/>
          <w:color w:val="000000"/>
          <w:kern w:val="2"/>
          <w:sz w:val="28"/>
          <w:szCs w:val="28"/>
          <w:lang w:val="en-US"/>
        </w:rPr>
        <w:t>j</w:t>
      </w:r>
      <w:r w:rsidR="00533E6C">
        <w:rPr>
          <w:rFonts w:ascii="Times New Roman" w:eastAsia="+mn-ea" w:hAnsi="Times New Roman" w:cs="Times New Roman"/>
          <w:color w:val="000000"/>
          <w:kern w:val="2"/>
          <w:sz w:val="28"/>
          <w:szCs w:val="28"/>
        </w:rPr>
        <w:t>-ого отделения в базовом году, ед.;</w:t>
      </w:r>
    </w:p>
    <w:p w:rsidR="00B74EBB" w:rsidRDefault="00AB0FC9">
      <w:pPr>
        <w:spacing w:after="0" w:line="360" w:lineRule="auto"/>
        <w:ind w:firstLine="709"/>
        <w:contextualSpacing/>
        <w:jc w:val="both"/>
        <w:rPr>
          <w:rFonts w:ascii="Times New Roman" w:eastAsia="+mn-ea" w:hAnsi="Times New Roman" w:cs="Times New Roman"/>
          <w:color w:val="000000"/>
          <w:kern w:val="2"/>
          <w:sz w:val="28"/>
          <w:szCs w:val="28"/>
        </w:rPr>
      </w:pPr>
      <m:oMath>
        <m:sSub>
          <m:sSubPr>
            <m:ctrlPr>
              <w:rPr>
                <w:rFonts w:ascii="Cambria Math" w:hAnsi="Cambria Math"/>
              </w:rPr>
            </m:ctrlPr>
          </m:sSubPr>
          <m:e>
            <m:r>
              <w:rPr>
                <w:rFonts w:ascii="Cambria Math" w:hAnsi="Cambria Math"/>
              </w:rPr>
              <m:t>V</m:t>
            </m:r>
          </m:e>
          <m:sub>
            <m:r>
              <w:rPr>
                <w:rFonts w:ascii="Cambria Math" w:hAnsi="Cambria Math"/>
              </w:rPr>
              <m:t>плijk</m:t>
            </m:r>
          </m:sub>
        </m:sSub>
      </m:oMath>
      <w:r w:rsidR="00533E6C">
        <w:rPr>
          <w:rFonts w:ascii="Times New Roman" w:eastAsia="+mn-ea" w:hAnsi="Times New Roman" w:cs="Times New Roman"/>
          <w:bCs/>
          <w:iCs/>
          <w:color w:val="000000"/>
          <w:kern w:val="2"/>
          <w:sz w:val="28"/>
          <w:szCs w:val="28"/>
        </w:rPr>
        <w:t xml:space="preserve"> </w:t>
      </w:r>
      <w:r w:rsidR="00533E6C">
        <w:rPr>
          <w:rFonts w:ascii="Times New Roman" w:eastAsia="+mn-ea" w:hAnsi="Times New Roman" w:cs="Times New Roman"/>
          <w:b/>
          <w:bCs/>
          <w:color w:val="000000"/>
          <w:kern w:val="2"/>
          <w:sz w:val="28"/>
          <w:szCs w:val="28"/>
        </w:rPr>
        <w:t>–</w:t>
      </w:r>
      <w:r w:rsidR="00533E6C">
        <w:rPr>
          <w:rFonts w:ascii="Times New Roman" w:eastAsia="+mn-ea" w:hAnsi="Times New Roman" w:cs="Times New Roman"/>
          <w:bCs/>
          <w:color w:val="000000"/>
          <w:kern w:val="2"/>
          <w:sz w:val="28"/>
          <w:szCs w:val="28"/>
        </w:rPr>
        <w:t xml:space="preserve"> фактический </w:t>
      </w:r>
      <w:r w:rsidR="00533E6C">
        <w:rPr>
          <w:rFonts w:ascii="Times New Roman" w:eastAsia="+mn-ea" w:hAnsi="Times New Roman" w:cs="Times New Roman"/>
          <w:color w:val="000000"/>
          <w:kern w:val="2"/>
          <w:sz w:val="28"/>
          <w:szCs w:val="28"/>
        </w:rPr>
        <w:t xml:space="preserve">объём </w:t>
      </w:r>
      <w:r w:rsidR="00533E6C">
        <w:rPr>
          <w:rFonts w:ascii="Times New Roman" w:eastAsia="+mn-ea" w:hAnsi="Times New Roman" w:cs="Times New Roman"/>
          <w:i/>
          <w:color w:val="000000"/>
          <w:kern w:val="2"/>
          <w:sz w:val="28"/>
          <w:szCs w:val="28"/>
          <w:lang w:val="en-US"/>
        </w:rPr>
        <w:t>i</w:t>
      </w:r>
      <w:r w:rsidR="00533E6C">
        <w:rPr>
          <w:rFonts w:ascii="Times New Roman" w:eastAsia="+mn-ea" w:hAnsi="Times New Roman" w:cs="Times New Roman"/>
          <w:color w:val="000000"/>
          <w:kern w:val="2"/>
          <w:sz w:val="28"/>
          <w:szCs w:val="28"/>
        </w:rPr>
        <w:t xml:space="preserve">-ой платной медицинской услуги, оказанной </w:t>
      </w:r>
      <w:r w:rsidR="00533E6C">
        <w:rPr>
          <w:rFonts w:ascii="Times New Roman" w:eastAsia="+mn-ea" w:hAnsi="Times New Roman" w:cs="Times New Roman"/>
          <w:color w:val="000000"/>
          <w:kern w:val="2"/>
          <w:sz w:val="28"/>
          <w:szCs w:val="28"/>
        </w:rPr>
        <w:br/>
      </w:r>
      <w:r w:rsidR="00533E6C">
        <w:rPr>
          <w:rFonts w:ascii="Times New Roman" w:eastAsia="+mn-ea" w:hAnsi="Times New Roman" w:cs="Times New Roman"/>
          <w:i/>
          <w:color w:val="000000"/>
          <w:kern w:val="2"/>
          <w:sz w:val="28"/>
          <w:szCs w:val="28"/>
          <w:lang w:val="en-US"/>
        </w:rPr>
        <w:t>k</w:t>
      </w:r>
      <w:r w:rsidR="00533E6C">
        <w:rPr>
          <w:rFonts w:ascii="Times New Roman" w:eastAsia="+mn-ea" w:hAnsi="Times New Roman" w:cs="Times New Roman"/>
          <w:i/>
          <w:color w:val="000000"/>
          <w:kern w:val="2"/>
          <w:sz w:val="28"/>
          <w:szCs w:val="28"/>
        </w:rPr>
        <w:t>-</w:t>
      </w:r>
      <w:r w:rsidR="00533E6C">
        <w:rPr>
          <w:rFonts w:ascii="Times New Roman" w:eastAsia="+mn-ea" w:hAnsi="Times New Roman" w:cs="Times New Roman"/>
          <w:color w:val="000000"/>
          <w:kern w:val="2"/>
          <w:sz w:val="28"/>
          <w:szCs w:val="28"/>
        </w:rPr>
        <w:t xml:space="preserve">ым врачом </w:t>
      </w:r>
      <w:r w:rsidR="00533E6C">
        <w:rPr>
          <w:rFonts w:ascii="Times New Roman" w:eastAsia="+mn-ea" w:hAnsi="Times New Roman" w:cs="Times New Roman"/>
          <w:i/>
          <w:iCs/>
          <w:color w:val="000000"/>
          <w:kern w:val="2"/>
          <w:sz w:val="28"/>
          <w:szCs w:val="28"/>
          <w:lang w:val="en-US"/>
        </w:rPr>
        <w:t>j</w:t>
      </w:r>
      <w:r w:rsidR="00533E6C">
        <w:rPr>
          <w:rFonts w:ascii="Times New Roman" w:eastAsia="+mn-ea" w:hAnsi="Times New Roman" w:cs="Times New Roman"/>
          <w:color w:val="000000"/>
          <w:kern w:val="2"/>
          <w:sz w:val="28"/>
          <w:szCs w:val="28"/>
        </w:rPr>
        <w:t>-ого отделения, ед.;</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bCs/>
          <w:iCs/>
          <w:color w:val="000000"/>
          <w:kern w:val="2"/>
          <w:sz w:val="28"/>
          <w:szCs w:val="28"/>
        </w:rPr>
        <w:t>С</w:t>
      </w:r>
      <w:r>
        <w:rPr>
          <w:rFonts w:ascii="Times New Roman" w:eastAsia="+mn-ea" w:hAnsi="Times New Roman" w:cs="Times New Roman"/>
          <w:bCs/>
          <w:iCs/>
          <w:color w:val="000000"/>
          <w:kern w:val="2"/>
          <w:sz w:val="28"/>
          <w:szCs w:val="28"/>
          <w:vertAlign w:val="subscript"/>
        </w:rPr>
        <w:t>пер</w:t>
      </w:r>
      <w:r>
        <w:rPr>
          <w:rFonts w:ascii="Times New Roman" w:eastAsia="+mn-ea" w:hAnsi="Times New Roman" w:cs="Times New Roman"/>
          <w:bCs/>
          <w:i/>
          <w:iCs/>
          <w:color w:val="000000"/>
          <w:kern w:val="2"/>
          <w:sz w:val="28"/>
          <w:szCs w:val="28"/>
          <w:vertAlign w:val="subscript"/>
          <w:lang w:val="en-US"/>
        </w:rPr>
        <w:t>ijk</w:t>
      </w:r>
      <w:r>
        <w:rPr>
          <w:rFonts w:ascii="Times New Roman" w:eastAsia="+mn-ea" w:hAnsi="Times New Roman" w:cs="Times New Roman"/>
          <w:color w:val="000000"/>
          <w:kern w:val="2"/>
          <w:sz w:val="28"/>
          <w:szCs w:val="28"/>
        </w:rPr>
        <w:t xml:space="preserve"> – средние условно-переменные затраты, приходящиеся на </w:t>
      </w:r>
      <w:r>
        <w:rPr>
          <w:rFonts w:ascii="Times New Roman" w:eastAsia="+mn-ea" w:hAnsi="Times New Roman" w:cs="Times New Roman"/>
          <w:i/>
          <w:color w:val="000000"/>
          <w:kern w:val="2"/>
          <w:sz w:val="28"/>
          <w:szCs w:val="28"/>
          <w:lang w:val="en-US"/>
        </w:rPr>
        <w:t>i</w:t>
      </w:r>
      <w:r>
        <w:rPr>
          <w:rFonts w:ascii="Times New Roman" w:eastAsia="+mn-ea" w:hAnsi="Times New Roman" w:cs="Times New Roman"/>
          <w:color w:val="000000"/>
          <w:kern w:val="2"/>
          <w:sz w:val="28"/>
          <w:szCs w:val="28"/>
        </w:rPr>
        <w:t xml:space="preserve">-ую медицинскую услугу, оказываемую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rPr>
        <w:t>-</w:t>
      </w:r>
      <w:r>
        <w:rPr>
          <w:rFonts w:ascii="Times New Roman" w:eastAsia="+mn-ea" w:hAnsi="Times New Roman" w:cs="Times New Roman"/>
          <w:color w:val="000000"/>
          <w:kern w:val="2"/>
          <w:sz w:val="28"/>
          <w:szCs w:val="28"/>
        </w:rPr>
        <w:t xml:space="preserve">ым врачом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 xml:space="preserve">-ого отделения, руб.; </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bCs/>
          <w:iCs/>
          <w:color w:val="000000"/>
          <w:kern w:val="2"/>
          <w:sz w:val="28"/>
          <w:szCs w:val="28"/>
        </w:rPr>
        <w:t>С</w:t>
      </w:r>
      <w:r>
        <w:rPr>
          <w:rFonts w:ascii="Times New Roman" w:eastAsia="+mn-ea" w:hAnsi="Times New Roman" w:cs="Times New Roman"/>
          <w:bCs/>
          <w:iCs/>
          <w:color w:val="000000"/>
          <w:kern w:val="2"/>
          <w:sz w:val="28"/>
          <w:szCs w:val="28"/>
          <w:vertAlign w:val="subscript"/>
        </w:rPr>
        <w:t>пост</w:t>
      </w:r>
      <w:r>
        <w:rPr>
          <w:rFonts w:ascii="Times New Roman" w:eastAsia="+mn-ea" w:hAnsi="Times New Roman" w:cs="Times New Roman"/>
          <w:bCs/>
          <w:i/>
          <w:iCs/>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условно-постоянные затраты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i/>
          <w:color w:val="000000"/>
          <w:kern w:val="2"/>
          <w:sz w:val="28"/>
          <w:szCs w:val="28"/>
        </w:rPr>
        <w:t>-</w:t>
      </w:r>
      <w:r>
        <w:rPr>
          <w:rFonts w:ascii="Times New Roman" w:eastAsia="+mn-ea" w:hAnsi="Times New Roman" w:cs="Times New Roman"/>
          <w:color w:val="000000"/>
          <w:kern w:val="2"/>
          <w:sz w:val="28"/>
          <w:szCs w:val="28"/>
        </w:rPr>
        <w:t xml:space="preserve">го врача </w:t>
      </w:r>
      <w:r>
        <w:rPr>
          <w:rFonts w:ascii="Times New Roman" w:eastAsia="+mn-ea" w:hAnsi="Times New Roman" w:cs="Times New Roman"/>
          <w:i/>
          <w:iCs/>
          <w:color w:val="000000"/>
          <w:kern w:val="2"/>
          <w:sz w:val="28"/>
          <w:szCs w:val="28"/>
          <w:lang w:val="en-US"/>
        </w:rPr>
        <w:t>j</w:t>
      </w:r>
      <w:r>
        <w:rPr>
          <w:rFonts w:ascii="Times New Roman" w:eastAsia="+mn-ea" w:hAnsi="Times New Roman" w:cs="Times New Roman"/>
          <w:color w:val="000000"/>
          <w:kern w:val="2"/>
          <w:sz w:val="28"/>
          <w:szCs w:val="28"/>
        </w:rPr>
        <w:t>-ого отделения, руб.;</w:t>
      </w:r>
    </w:p>
    <w:p w:rsidR="00B74EBB" w:rsidRDefault="00AB0FC9">
      <w:pPr>
        <w:spacing w:after="0" w:line="360" w:lineRule="auto"/>
        <w:ind w:firstLine="709"/>
        <w:contextualSpacing/>
        <w:jc w:val="both"/>
        <w:rPr>
          <w:rFonts w:ascii="Times New Roman" w:eastAsia="+mn-ea" w:hAnsi="Times New Roman" w:cs="Times New Roman"/>
          <w:color w:val="000000"/>
          <w:kern w:val="2"/>
          <w:sz w:val="28"/>
          <w:szCs w:val="28"/>
        </w:rPr>
      </w:pPr>
      <m:oMath>
        <m:sSubSup>
          <m:sSubSupPr>
            <m:ctrlPr>
              <w:rPr>
                <w:rFonts w:ascii="Cambria Math" w:hAnsi="Cambria Math"/>
              </w:rPr>
            </m:ctrlPr>
          </m:sSubSupPr>
          <m:e>
            <m:r>
              <w:rPr>
                <w:rFonts w:ascii="Cambria Math" w:hAnsi="Cambria Math"/>
              </w:rPr>
              <m:t>Ц</m:t>
            </m:r>
          </m:e>
          <m:sub>
            <m:r>
              <w:rPr>
                <w:rFonts w:ascii="Cambria Math" w:hAnsi="Cambria Math"/>
              </w:rPr>
              <m:t>ijk</m:t>
            </m:r>
          </m:sub>
          <m:sup>
            <m:r>
              <w:rPr>
                <w:rFonts w:ascii="Cambria Math" w:hAnsi="Cambria Math"/>
              </w:rPr>
              <m:t>0</m:t>
            </m:r>
          </m:sup>
        </m:sSubSup>
      </m:oMath>
      <w:r w:rsidR="00533E6C">
        <w:rPr>
          <w:rFonts w:ascii="Times New Roman" w:eastAsia="+mn-ea" w:hAnsi="Times New Roman" w:cs="Times New Roman"/>
          <w:color w:val="000000"/>
          <w:kern w:val="2"/>
          <w:sz w:val="28"/>
          <w:szCs w:val="28"/>
        </w:rPr>
        <w:t xml:space="preserve"> – базовый тариф на </w:t>
      </w:r>
      <w:r w:rsidR="00533E6C">
        <w:rPr>
          <w:rFonts w:ascii="Times New Roman" w:eastAsia="+mn-ea" w:hAnsi="Times New Roman" w:cs="Times New Roman"/>
          <w:i/>
          <w:color w:val="000000"/>
          <w:kern w:val="2"/>
          <w:sz w:val="28"/>
          <w:szCs w:val="28"/>
          <w:lang w:val="en-US"/>
        </w:rPr>
        <w:t>i</w:t>
      </w:r>
      <w:r w:rsidR="00533E6C">
        <w:rPr>
          <w:rFonts w:ascii="Times New Roman" w:eastAsia="+mn-ea" w:hAnsi="Times New Roman" w:cs="Times New Roman"/>
          <w:color w:val="000000"/>
          <w:kern w:val="2"/>
          <w:sz w:val="28"/>
          <w:szCs w:val="28"/>
        </w:rPr>
        <w:t xml:space="preserve">-ую платную медицинскую услугу, оказываемую </w:t>
      </w:r>
      <w:r w:rsidR="00533E6C">
        <w:rPr>
          <w:rFonts w:ascii="Times New Roman" w:eastAsia="+mn-ea" w:hAnsi="Times New Roman" w:cs="Times New Roman"/>
          <w:color w:val="000000"/>
          <w:kern w:val="2"/>
          <w:sz w:val="28"/>
          <w:szCs w:val="28"/>
        </w:rPr>
        <w:br/>
      </w:r>
      <w:r w:rsidR="00533E6C">
        <w:rPr>
          <w:rFonts w:ascii="Times New Roman" w:eastAsia="+mn-ea" w:hAnsi="Times New Roman" w:cs="Times New Roman"/>
          <w:i/>
          <w:color w:val="000000"/>
          <w:kern w:val="2"/>
          <w:sz w:val="28"/>
          <w:szCs w:val="28"/>
          <w:lang w:val="en-US"/>
        </w:rPr>
        <w:t>k</w:t>
      </w:r>
      <w:r w:rsidR="00533E6C">
        <w:rPr>
          <w:rFonts w:ascii="Times New Roman" w:eastAsia="+mn-ea" w:hAnsi="Times New Roman" w:cs="Times New Roman"/>
          <w:color w:val="000000"/>
          <w:kern w:val="2"/>
          <w:sz w:val="28"/>
          <w:szCs w:val="28"/>
        </w:rPr>
        <w:t xml:space="preserve">-ым врачом </w:t>
      </w:r>
      <w:r w:rsidR="00533E6C">
        <w:rPr>
          <w:rFonts w:ascii="Times New Roman" w:eastAsia="+mn-ea" w:hAnsi="Times New Roman" w:cs="Times New Roman"/>
          <w:i/>
          <w:iCs/>
          <w:color w:val="000000"/>
          <w:kern w:val="2"/>
          <w:sz w:val="28"/>
          <w:szCs w:val="28"/>
          <w:lang w:val="en-US"/>
        </w:rPr>
        <w:t>j</w:t>
      </w:r>
      <w:r w:rsidR="00533E6C">
        <w:rPr>
          <w:rFonts w:ascii="Times New Roman" w:eastAsia="+mn-ea" w:hAnsi="Times New Roman" w:cs="Times New Roman"/>
          <w:color w:val="000000"/>
          <w:kern w:val="2"/>
          <w:sz w:val="28"/>
          <w:szCs w:val="28"/>
        </w:rPr>
        <w:t>-ого отделения, руб.;</w:t>
      </w:r>
    </w:p>
    <w:p w:rsidR="00B74EBB" w:rsidRDefault="00533E6C">
      <w:pPr>
        <w:spacing w:after="0" w:line="360" w:lineRule="auto"/>
        <w:ind w:firstLine="709"/>
        <w:contextualSpacing/>
        <w:jc w:val="both"/>
        <w:rPr>
          <w:rFonts w:ascii="Times New Roman" w:hAnsi="Times New Roman" w:cs="Times New Roman"/>
          <w:sz w:val="28"/>
          <w:szCs w:val="28"/>
        </w:rPr>
      </w:pPr>
      <w:r>
        <w:rPr>
          <w:rFonts w:ascii="Times New Roman" w:eastAsia="+mn-ea" w:hAnsi="Times New Roman" w:cs="Times New Roman"/>
          <w:color w:val="000000"/>
          <w:kern w:val="2"/>
          <w:sz w:val="28"/>
          <w:szCs w:val="28"/>
        </w:rPr>
        <w:lastRenderedPageBreak/>
        <w:t>ε</w:t>
      </w:r>
      <w:r>
        <w:rPr>
          <w:rFonts w:ascii="Times New Roman" w:eastAsia="+mn-ea" w:hAnsi="Times New Roman" w:cs="Times New Roman"/>
          <w:color w:val="000000"/>
          <w:kern w:val="2"/>
          <w:sz w:val="28"/>
          <w:szCs w:val="28"/>
          <w:vertAlign w:val="subscript"/>
        </w:rPr>
        <w:t>пл</w:t>
      </w:r>
      <w:r>
        <w:rPr>
          <w:rFonts w:ascii="Times New Roman" w:eastAsia="+mn-ea" w:hAnsi="Times New Roman" w:cs="Times New Roman"/>
          <w:i/>
          <w:color w:val="000000"/>
          <w:kern w:val="2"/>
          <w:sz w:val="28"/>
          <w:szCs w:val="28"/>
          <w:vertAlign w:val="subscript"/>
          <w:lang w:val="en-US"/>
        </w:rPr>
        <w:t>ij</w:t>
      </w:r>
      <w:r>
        <w:rPr>
          <w:rFonts w:ascii="Times New Roman" w:eastAsia="+mn-ea" w:hAnsi="Times New Roman" w:cs="Times New Roman"/>
          <w:color w:val="000000"/>
          <w:kern w:val="2"/>
          <w:sz w:val="28"/>
          <w:szCs w:val="28"/>
        </w:rPr>
        <w:t xml:space="preserve"> –</w:t>
      </w:r>
      <w:r>
        <w:rPr>
          <w:rFonts w:ascii="Times New Roman" w:hAnsi="Times New Roman" w:cs="Times New Roman"/>
          <w:sz w:val="28"/>
          <w:szCs w:val="28"/>
        </w:rPr>
        <w:t xml:space="preserve"> коэффициент эластичности спроса по цене на </w:t>
      </w:r>
      <w:r>
        <w:rPr>
          <w:rFonts w:ascii="Times New Roman" w:hAnsi="Times New Roman" w:cs="Times New Roman"/>
          <w:i/>
          <w:sz w:val="28"/>
          <w:szCs w:val="28"/>
          <w:lang w:val="en-US"/>
        </w:rPr>
        <w:t>i</w:t>
      </w:r>
      <w:r>
        <w:rPr>
          <w:rFonts w:ascii="Times New Roman" w:hAnsi="Times New Roman" w:cs="Times New Roman"/>
          <w:sz w:val="28"/>
          <w:szCs w:val="28"/>
        </w:rPr>
        <w:t xml:space="preserve">-ую платную медицинскую услугу </w:t>
      </w:r>
      <w:r>
        <w:rPr>
          <w:rFonts w:ascii="Times New Roman" w:hAnsi="Times New Roman" w:cs="Times New Roman"/>
          <w:i/>
          <w:sz w:val="28"/>
          <w:szCs w:val="28"/>
          <w:lang w:val="en-US"/>
        </w:rPr>
        <w:t>j</w:t>
      </w:r>
      <w:r>
        <w:rPr>
          <w:rFonts w:ascii="Times New Roman" w:hAnsi="Times New Roman" w:cs="Times New Roman"/>
          <w:sz w:val="28"/>
          <w:szCs w:val="28"/>
        </w:rPr>
        <w:t>-ого отделения;</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ξ</w:t>
      </w:r>
      <w:r>
        <w:rPr>
          <w:rFonts w:ascii="Times New Roman" w:eastAsia="+mn-ea" w:hAnsi="Times New Roman" w:cs="Times New Roman"/>
          <w:i/>
          <w:color w:val="000000"/>
          <w:kern w:val="2"/>
          <w:sz w:val="28"/>
          <w:szCs w:val="28"/>
          <w:vertAlign w:val="subscript"/>
        </w:rPr>
        <w:t>jk</w:t>
      </w:r>
      <w:r>
        <w:rPr>
          <w:rFonts w:ascii="Times New Roman" w:eastAsia="+mn-ea" w:hAnsi="Times New Roman" w:cs="Times New Roman"/>
          <w:i/>
          <w:color w:val="000000"/>
          <w:kern w:val="2"/>
          <w:sz w:val="28"/>
          <w:szCs w:val="28"/>
        </w:rPr>
        <w:t xml:space="preserve"> </w:t>
      </w:r>
      <w:r>
        <w:rPr>
          <w:rFonts w:ascii="Times New Roman" w:eastAsia="+mn-ea" w:hAnsi="Times New Roman" w:cs="Times New Roman"/>
          <w:color w:val="000000"/>
          <w:kern w:val="2"/>
          <w:sz w:val="28"/>
          <w:szCs w:val="28"/>
        </w:rPr>
        <w:t xml:space="preserve">– коэффициент перераспределения финансового результата от снижения себестоимости годового объёма услуг между материальным стимулированием </w:t>
      </w:r>
      <w:r>
        <w:rPr>
          <w:rFonts w:ascii="Times New Roman" w:eastAsia="+mn-ea" w:hAnsi="Times New Roman" w:cs="Times New Roman"/>
          <w:color w:val="000000"/>
          <w:kern w:val="2"/>
          <w:sz w:val="28"/>
          <w:szCs w:val="28"/>
        </w:rPr>
        <w:br/>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и отчислением в фонд развития МО;</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i/>
          <w:iCs/>
          <w:color w:val="000000"/>
          <w:kern w:val="2"/>
          <w:sz w:val="28"/>
          <w:szCs w:val="28"/>
        </w:rPr>
        <w:t>О</w:t>
      </w:r>
      <w:r>
        <w:rPr>
          <w:rFonts w:ascii="Times New Roman" w:eastAsia="+mn-ea" w:hAnsi="Times New Roman" w:cs="Times New Roman"/>
          <w:iCs/>
          <w:color w:val="000000"/>
          <w:kern w:val="2"/>
          <w:sz w:val="28"/>
          <w:szCs w:val="28"/>
          <w:vertAlign w:val="subscript"/>
        </w:rPr>
        <w:t>разв</w:t>
      </w:r>
      <w:r>
        <w:rPr>
          <w:rFonts w:ascii="Times New Roman" w:eastAsia="+mn-ea" w:hAnsi="Times New Roman" w:cs="Times New Roman"/>
          <w:i/>
          <w:iCs/>
          <w:color w:val="000000"/>
          <w:kern w:val="2"/>
          <w:sz w:val="28"/>
          <w:szCs w:val="28"/>
          <w:vertAlign w:val="subscript"/>
          <w:lang w:val="en-US"/>
        </w:rPr>
        <w:t>jkmin</w:t>
      </w:r>
      <w:r>
        <w:rPr>
          <w:rFonts w:ascii="Times New Roman" w:eastAsia="+mn-ea" w:hAnsi="Times New Roman" w:cs="Times New Roman"/>
          <w:color w:val="000000"/>
          <w:kern w:val="2"/>
          <w:sz w:val="28"/>
          <w:szCs w:val="28"/>
        </w:rPr>
        <w:t xml:space="preserve"> – минимальная сумма средств от оказания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-ым врачом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СМО платных медицинских услуг, направляемая на развитие СМО, руб.;</w:t>
      </w:r>
    </w:p>
    <w:p w:rsidR="00B74EBB" w:rsidRDefault="00AB0FC9">
      <w:pPr>
        <w:spacing w:after="0" w:line="360" w:lineRule="auto"/>
        <w:ind w:firstLine="709"/>
        <w:contextualSpacing/>
        <w:jc w:val="both"/>
        <w:rPr>
          <w:rFonts w:ascii="Times New Roman" w:hAnsi="Times New Roman" w:cs="Times New Roman"/>
          <w:sz w:val="28"/>
          <w:szCs w:val="28"/>
        </w:rPr>
      </w:pPr>
      <m:oMath>
        <m:sSub>
          <m:sSubPr>
            <m:ctrlPr>
              <w:rPr>
                <w:rFonts w:ascii="Cambria Math" w:hAnsi="Cambria Math"/>
              </w:rPr>
            </m:ctrlPr>
          </m:sSubPr>
          <m:e>
            <m:r>
              <w:rPr>
                <w:rFonts w:ascii="Cambria Math" w:hAnsi="Cambria Math"/>
              </w:rPr>
              <m:t>V</m:t>
            </m:r>
          </m:e>
          <m:sub>
            <m:r>
              <w:rPr>
                <w:rFonts w:ascii="Cambria Math" w:hAnsi="Cambria Math"/>
              </w:rPr>
              <m:t>плijkгарант.</m:t>
            </m:r>
          </m:sub>
        </m:sSub>
      </m:oMath>
      <w:r w:rsidR="00533E6C">
        <w:rPr>
          <w:rFonts w:ascii="Times New Roman" w:eastAsia="+mn-ea" w:hAnsi="Times New Roman" w:cs="Times New Roman"/>
          <w:sz w:val="28"/>
          <w:szCs w:val="28"/>
        </w:rPr>
        <w:t xml:space="preserve"> – о</w:t>
      </w:r>
      <w:r w:rsidR="00533E6C">
        <w:rPr>
          <w:rFonts w:ascii="Times New Roman" w:hAnsi="Times New Roman" w:cs="Times New Roman"/>
          <w:sz w:val="28"/>
          <w:szCs w:val="28"/>
        </w:rPr>
        <w:t xml:space="preserve">бъём </w:t>
      </w:r>
      <w:r w:rsidR="00533E6C">
        <w:rPr>
          <w:rFonts w:ascii="Times New Roman" w:hAnsi="Times New Roman" w:cs="Times New Roman"/>
          <w:i/>
          <w:sz w:val="28"/>
          <w:szCs w:val="28"/>
          <w:lang w:val="en-US"/>
        </w:rPr>
        <w:t>i</w:t>
      </w:r>
      <w:r w:rsidR="00533E6C">
        <w:rPr>
          <w:rFonts w:ascii="Times New Roman" w:hAnsi="Times New Roman" w:cs="Times New Roman"/>
          <w:sz w:val="28"/>
          <w:szCs w:val="28"/>
        </w:rPr>
        <w:t xml:space="preserve">-ой платной медицинской услуги </w:t>
      </w:r>
      <w:r w:rsidR="00533E6C">
        <w:rPr>
          <w:rFonts w:ascii="Times New Roman" w:hAnsi="Times New Roman" w:cs="Times New Roman"/>
          <w:i/>
          <w:sz w:val="28"/>
          <w:szCs w:val="28"/>
          <w:lang w:val="en-US"/>
        </w:rPr>
        <w:t>k</w:t>
      </w:r>
      <w:r w:rsidR="00533E6C">
        <w:rPr>
          <w:rFonts w:ascii="Times New Roman" w:hAnsi="Times New Roman" w:cs="Times New Roman"/>
          <w:sz w:val="28"/>
          <w:szCs w:val="28"/>
        </w:rPr>
        <w:t xml:space="preserve">-ого врача </w:t>
      </w:r>
      <w:r w:rsidR="00533E6C">
        <w:rPr>
          <w:rFonts w:ascii="Times New Roman" w:hAnsi="Times New Roman" w:cs="Times New Roman"/>
          <w:i/>
          <w:sz w:val="28"/>
          <w:szCs w:val="28"/>
          <w:lang w:val="en-US"/>
        </w:rPr>
        <w:t>j</w:t>
      </w:r>
      <w:r w:rsidR="00533E6C">
        <w:rPr>
          <w:rFonts w:ascii="Times New Roman" w:hAnsi="Times New Roman" w:cs="Times New Roman"/>
          <w:sz w:val="28"/>
          <w:szCs w:val="28"/>
        </w:rPr>
        <w:t>-ого отделения СМО, связанный с возможной потребностью в оказании стоматологических медицинских услуг по гарантийным обязательствам, ед.;</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Б</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w:t>
      </w:r>
      <w:r>
        <w:rPr>
          <w:rFonts w:ascii="Times New Roman" w:hAnsi="Times New Roman" w:cs="Times New Roman"/>
          <w:sz w:val="28"/>
          <w:szCs w:val="28"/>
        </w:rPr>
        <w:t xml:space="preserve">норматив рабочего времени </w:t>
      </w:r>
      <w:r>
        <w:rPr>
          <w:rFonts w:ascii="Times New Roman" w:hAnsi="Times New Roman" w:cs="Times New Roman"/>
          <w:i/>
          <w:sz w:val="28"/>
          <w:szCs w:val="28"/>
          <w:lang w:val="en-US"/>
        </w:rPr>
        <w:t>k</w:t>
      </w:r>
      <w:r>
        <w:rPr>
          <w:rFonts w:ascii="Times New Roman" w:hAnsi="Times New Roman" w:cs="Times New Roman"/>
          <w:sz w:val="28"/>
          <w:szCs w:val="28"/>
        </w:rPr>
        <w:t xml:space="preserve">-ой врачебной должности </w:t>
      </w:r>
      <w:r>
        <w:rPr>
          <w:rFonts w:ascii="Times New Roman" w:hAnsi="Times New Roman" w:cs="Times New Roman"/>
          <w:i/>
          <w:sz w:val="28"/>
          <w:szCs w:val="28"/>
          <w:lang w:val="en-US"/>
        </w:rPr>
        <w:t>j</w:t>
      </w:r>
      <w:r>
        <w:rPr>
          <w:rFonts w:ascii="Times New Roman" w:hAnsi="Times New Roman" w:cs="Times New Roman"/>
          <w:sz w:val="28"/>
          <w:szCs w:val="28"/>
        </w:rPr>
        <w:t>-ого отделения МО, мин.</w:t>
      </w:r>
      <w:r>
        <w:rPr>
          <w:rFonts w:ascii="Times New Roman" w:eastAsia="+mn-ea" w:hAnsi="Times New Roman" w:cs="Times New Roman"/>
          <w:color w:val="000000"/>
          <w:kern w:val="2"/>
          <w:sz w:val="28"/>
          <w:szCs w:val="28"/>
        </w:rPr>
        <w:t>;</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τ</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коэффициент использования рабочего времени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-ой врачебной должности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СМО на лечебно-диагностическую работу;</w:t>
      </w:r>
    </w:p>
    <w:p w:rsidR="00B74EBB" w:rsidRDefault="00533E6C">
      <w:pPr>
        <w:spacing w:after="0" w:line="360" w:lineRule="auto"/>
        <w:ind w:firstLine="709"/>
        <w:contextualSpacing/>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З</w:t>
      </w:r>
      <w:r>
        <w:rPr>
          <w:rFonts w:ascii="Times New Roman" w:eastAsia="+mn-ea" w:hAnsi="Times New Roman" w:cs="Times New Roman"/>
          <w:color w:val="000000"/>
          <w:kern w:val="2"/>
          <w:sz w:val="28"/>
          <w:szCs w:val="28"/>
          <w:vertAlign w:val="subscript"/>
        </w:rPr>
        <w:t>ср</w:t>
      </w:r>
      <w:r>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xml:space="preserve"> – средние затраты рабочего времени </w:t>
      </w:r>
      <w:r>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-ой врачебной должности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СМО на оказание одной медицинской услуги, мин.;</w:t>
      </w:r>
    </w:p>
    <w:p w:rsidR="00B74EBB" w:rsidRDefault="00533E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ij</w:t>
      </w:r>
      <w:r>
        <w:rPr>
          <w:rFonts w:ascii="Times New Roman" w:hAnsi="Times New Roman" w:cs="Times New Roman"/>
          <w:sz w:val="28"/>
          <w:szCs w:val="28"/>
        </w:rPr>
        <w:t xml:space="preserve"> – норма рентабельности </w:t>
      </w:r>
      <w:r>
        <w:rPr>
          <w:rFonts w:ascii="Times New Roman" w:hAnsi="Times New Roman" w:cs="Times New Roman"/>
          <w:i/>
          <w:sz w:val="28"/>
          <w:szCs w:val="28"/>
          <w:lang w:val="en-US"/>
        </w:rPr>
        <w:t>i</w:t>
      </w:r>
      <w:r>
        <w:rPr>
          <w:rFonts w:ascii="Times New Roman" w:hAnsi="Times New Roman" w:cs="Times New Roman"/>
          <w:sz w:val="28"/>
          <w:szCs w:val="28"/>
        </w:rPr>
        <w:t xml:space="preserve">-ой платной медицинской услуги </w:t>
      </w:r>
      <w:r>
        <w:rPr>
          <w:rFonts w:ascii="Times New Roman" w:hAnsi="Times New Roman" w:cs="Times New Roman"/>
          <w:i/>
          <w:sz w:val="28"/>
          <w:szCs w:val="28"/>
          <w:lang w:val="en-US"/>
        </w:rPr>
        <w:t>k</w:t>
      </w:r>
      <w:r>
        <w:rPr>
          <w:rFonts w:ascii="Times New Roman" w:hAnsi="Times New Roman" w:cs="Times New Roman"/>
          <w:sz w:val="28"/>
          <w:szCs w:val="28"/>
        </w:rPr>
        <w:t xml:space="preserve">-ого врача </w:t>
      </w:r>
      <w:r>
        <w:rPr>
          <w:rFonts w:ascii="Times New Roman" w:hAnsi="Times New Roman" w:cs="Times New Roman"/>
          <w:i/>
          <w:sz w:val="28"/>
          <w:szCs w:val="28"/>
          <w:lang w:val="en-US"/>
        </w:rPr>
        <w:t>j</w:t>
      </w:r>
      <w:r>
        <w:rPr>
          <w:rFonts w:ascii="Times New Roman" w:hAnsi="Times New Roman" w:cs="Times New Roman"/>
          <w:sz w:val="28"/>
          <w:szCs w:val="28"/>
        </w:rPr>
        <w:t>-ого отделения СМО;</w:t>
      </w:r>
    </w:p>
    <w:p w:rsidR="00B74EBB" w:rsidRDefault="00533E6C">
      <w:pPr>
        <w:pStyle w:val="af1"/>
        <w:spacing w:beforeAutospacing="0" w:after="0" w:afterAutospacing="0" w:line="360" w:lineRule="auto"/>
        <w:ind w:firstLine="709"/>
        <w:contextualSpacing/>
        <w:jc w:val="both"/>
        <w:rPr>
          <w:sz w:val="28"/>
          <w:szCs w:val="28"/>
        </w:rPr>
      </w:pPr>
      <w:r>
        <w:rPr>
          <w:i/>
          <w:sz w:val="28"/>
          <w:szCs w:val="28"/>
          <w:lang w:val="en-US"/>
        </w:rPr>
        <w:t>N</w:t>
      </w:r>
      <w:r>
        <w:rPr>
          <w:sz w:val="28"/>
          <w:szCs w:val="28"/>
        </w:rPr>
        <w:t xml:space="preserve"> – множество врачей, которые не оказывают </w:t>
      </w:r>
      <w:r>
        <w:rPr>
          <w:i/>
          <w:sz w:val="28"/>
          <w:szCs w:val="28"/>
          <w:lang w:val="en-US"/>
        </w:rPr>
        <w:t>i</w:t>
      </w:r>
      <w:r>
        <w:rPr>
          <w:sz w:val="28"/>
          <w:szCs w:val="28"/>
        </w:rPr>
        <w:t xml:space="preserve">-ую платную медицинскую услугу в </w:t>
      </w:r>
      <w:r>
        <w:rPr>
          <w:i/>
          <w:sz w:val="28"/>
          <w:szCs w:val="28"/>
          <w:lang w:val="en-US"/>
        </w:rPr>
        <w:t>j</w:t>
      </w:r>
      <w:r>
        <w:rPr>
          <w:sz w:val="28"/>
          <w:szCs w:val="28"/>
        </w:rPr>
        <w:t>-ом отделении СМО, например, по причине отсутствия лицензии на данный вид медицинской помощи, недостаточной квалификации или по другим причинам;</w:t>
      </w:r>
    </w:p>
    <w:p w:rsidR="00B74EBB" w:rsidRDefault="00533E6C">
      <w:pPr>
        <w:spacing w:after="0" w:line="360" w:lineRule="auto"/>
        <w:ind w:firstLine="709"/>
        <w:contextualSpacing/>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Н</w:t>
      </w:r>
      <w:r>
        <w:rPr>
          <w:rFonts w:ascii="Times New Roman" w:eastAsia="+mn-ea" w:hAnsi="Times New Roman" w:cs="Times New Roman"/>
          <w:kern w:val="2"/>
          <w:sz w:val="28"/>
          <w:szCs w:val="28"/>
          <w:vertAlign w:val="subscript"/>
        </w:rPr>
        <w:t>расх</w:t>
      </w:r>
      <w:r>
        <w:rPr>
          <w:rFonts w:ascii="Times New Roman" w:eastAsia="+mn-ea" w:hAnsi="Times New Roman" w:cs="Times New Roman"/>
          <w:i/>
          <w:kern w:val="2"/>
          <w:sz w:val="28"/>
          <w:szCs w:val="28"/>
          <w:vertAlign w:val="subscript"/>
          <w:lang w:val="en-US"/>
        </w:rPr>
        <w:t>jk</w:t>
      </w:r>
      <w:r>
        <w:rPr>
          <w:rFonts w:ascii="Times New Roman" w:eastAsia="+mn-ea" w:hAnsi="Times New Roman" w:cs="Times New Roman"/>
          <w:kern w:val="2"/>
          <w:sz w:val="28"/>
          <w:szCs w:val="28"/>
        </w:rPr>
        <w:t xml:space="preserve"> – накладные расходы </w:t>
      </w:r>
      <w:r>
        <w:rPr>
          <w:rFonts w:ascii="Times New Roman" w:eastAsia="+mn-ea" w:hAnsi="Times New Roman" w:cs="Times New Roman"/>
          <w:i/>
          <w:kern w:val="2"/>
          <w:sz w:val="28"/>
          <w:szCs w:val="28"/>
          <w:lang w:val="en-US"/>
        </w:rPr>
        <w:t>k</w:t>
      </w:r>
      <w:r>
        <w:rPr>
          <w:rFonts w:ascii="Times New Roman" w:eastAsia="+mn-ea" w:hAnsi="Times New Roman" w:cs="Times New Roman"/>
          <w:kern w:val="2"/>
          <w:sz w:val="28"/>
          <w:szCs w:val="28"/>
        </w:rPr>
        <w:t xml:space="preserve">-ого врача </w:t>
      </w:r>
      <w:r>
        <w:rPr>
          <w:rFonts w:ascii="Times New Roman" w:eastAsia="+mn-ea" w:hAnsi="Times New Roman" w:cs="Times New Roman"/>
          <w:i/>
          <w:kern w:val="2"/>
          <w:sz w:val="28"/>
          <w:szCs w:val="28"/>
          <w:lang w:val="en-US"/>
        </w:rPr>
        <w:t>j</w:t>
      </w:r>
      <w:r>
        <w:rPr>
          <w:rFonts w:ascii="Times New Roman" w:eastAsia="+mn-ea" w:hAnsi="Times New Roman" w:cs="Times New Roman"/>
          <w:kern w:val="2"/>
          <w:sz w:val="28"/>
          <w:szCs w:val="28"/>
        </w:rPr>
        <w:t>-ого отделения, руб.;</w:t>
      </w:r>
    </w:p>
    <w:p w:rsidR="00B74EBB" w:rsidRDefault="00533E6C">
      <w:pPr>
        <w:spacing w:after="0" w:line="360" w:lineRule="auto"/>
        <w:ind w:firstLine="709"/>
        <w:contextualSpacing/>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А</w:t>
      </w:r>
      <w:r>
        <w:rPr>
          <w:rFonts w:ascii="Times New Roman" w:eastAsia="+mn-ea" w:hAnsi="Times New Roman" w:cs="Times New Roman"/>
          <w:kern w:val="2"/>
          <w:sz w:val="28"/>
          <w:szCs w:val="28"/>
          <w:vertAlign w:val="subscript"/>
        </w:rPr>
        <w:t>отч</w:t>
      </w:r>
      <w:r>
        <w:rPr>
          <w:rFonts w:ascii="Times New Roman" w:eastAsia="+mn-ea" w:hAnsi="Times New Roman" w:cs="Times New Roman"/>
          <w:i/>
          <w:kern w:val="2"/>
          <w:sz w:val="28"/>
          <w:szCs w:val="28"/>
          <w:vertAlign w:val="subscript"/>
          <w:lang w:val="en-US"/>
        </w:rPr>
        <w:t>jk</w:t>
      </w:r>
      <w:r>
        <w:rPr>
          <w:rFonts w:ascii="Times New Roman" w:eastAsia="+mn-ea" w:hAnsi="Times New Roman" w:cs="Times New Roman"/>
          <w:kern w:val="2"/>
          <w:sz w:val="28"/>
          <w:szCs w:val="28"/>
          <w:vertAlign w:val="subscript"/>
        </w:rPr>
        <w:t xml:space="preserve"> </w:t>
      </w:r>
      <w:r>
        <w:rPr>
          <w:rFonts w:ascii="Times New Roman" w:eastAsia="+mn-ea" w:hAnsi="Times New Roman" w:cs="Times New Roman"/>
          <w:kern w:val="2"/>
          <w:sz w:val="28"/>
          <w:szCs w:val="28"/>
        </w:rPr>
        <w:t xml:space="preserve">– амортизационные отчисления </w:t>
      </w:r>
      <w:r>
        <w:rPr>
          <w:rFonts w:ascii="Times New Roman" w:eastAsia="+mn-ea" w:hAnsi="Times New Roman" w:cs="Times New Roman"/>
          <w:i/>
          <w:kern w:val="2"/>
          <w:sz w:val="28"/>
          <w:szCs w:val="28"/>
          <w:lang w:val="en-US"/>
        </w:rPr>
        <w:t>k</w:t>
      </w:r>
      <w:r>
        <w:rPr>
          <w:rFonts w:ascii="Times New Roman" w:eastAsia="+mn-ea" w:hAnsi="Times New Roman" w:cs="Times New Roman"/>
          <w:kern w:val="2"/>
          <w:sz w:val="28"/>
          <w:szCs w:val="28"/>
        </w:rPr>
        <w:t xml:space="preserve">-ого врача </w:t>
      </w:r>
      <w:r>
        <w:rPr>
          <w:rFonts w:ascii="Times New Roman" w:eastAsia="+mn-ea" w:hAnsi="Times New Roman" w:cs="Times New Roman"/>
          <w:i/>
          <w:kern w:val="2"/>
          <w:sz w:val="28"/>
          <w:szCs w:val="28"/>
          <w:lang w:val="en-US"/>
        </w:rPr>
        <w:t>j</w:t>
      </w:r>
      <w:r>
        <w:rPr>
          <w:rFonts w:ascii="Times New Roman" w:eastAsia="+mn-ea" w:hAnsi="Times New Roman" w:cs="Times New Roman"/>
          <w:kern w:val="2"/>
          <w:sz w:val="28"/>
          <w:szCs w:val="28"/>
        </w:rPr>
        <w:t>-ого отделения, руб.;</w:t>
      </w:r>
    </w:p>
    <w:p w:rsidR="00B74EBB" w:rsidRDefault="00533E6C">
      <w:pPr>
        <w:spacing w:after="0" w:line="360" w:lineRule="auto"/>
        <w:ind w:firstLine="709"/>
        <w:contextualSpacing/>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З</w:t>
      </w:r>
      <w:r>
        <w:rPr>
          <w:rFonts w:ascii="Times New Roman" w:eastAsia="+mn-ea" w:hAnsi="Times New Roman" w:cs="Times New Roman"/>
          <w:kern w:val="2"/>
          <w:sz w:val="28"/>
          <w:szCs w:val="28"/>
          <w:vertAlign w:val="subscript"/>
        </w:rPr>
        <w:t>мат</w:t>
      </w:r>
      <w:r>
        <w:rPr>
          <w:rFonts w:ascii="Times New Roman" w:eastAsia="+mn-ea" w:hAnsi="Times New Roman" w:cs="Times New Roman"/>
          <w:i/>
          <w:kern w:val="2"/>
          <w:sz w:val="28"/>
          <w:szCs w:val="28"/>
          <w:vertAlign w:val="subscript"/>
          <w:lang w:val="en-US"/>
        </w:rPr>
        <w:t>jk</w:t>
      </w:r>
      <w:r>
        <w:rPr>
          <w:rFonts w:ascii="Times New Roman" w:eastAsia="+mn-ea" w:hAnsi="Times New Roman" w:cs="Times New Roman"/>
          <w:kern w:val="2"/>
          <w:sz w:val="28"/>
          <w:szCs w:val="28"/>
        </w:rPr>
        <w:t xml:space="preserve"> – затраты на материалы при оказании медицинских услуг </w:t>
      </w:r>
      <w:r>
        <w:rPr>
          <w:rFonts w:ascii="Times New Roman" w:eastAsia="+mn-ea" w:hAnsi="Times New Roman" w:cs="Times New Roman"/>
          <w:i/>
          <w:kern w:val="2"/>
          <w:sz w:val="28"/>
          <w:szCs w:val="28"/>
          <w:lang w:val="en-US"/>
        </w:rPr>
        <w:t>k</w:t>
      </w:r>
      <w:r>
        <w:rPr>
          <w:rFonts w:ascii="Times New Roman" w:eastAsia="+mn-ea" w:hAnsi="Times New Roman" w:cs="Times New Roman"/>
          <w:kern w:val="2"/>
          <w:sz w:val="28"/>
          <w:szCs w:val="28"/>
        </w:rPr>
        <w:t xml:space="preserve">-ым врачом </w:t>
      </w:r>
      <w:r>
        <w:rPr>
          <w:rFonts w:ascii="Times New Roman" w:eastAsia="+mn-ea" w:hAnsi="Times New Roman" w:cs="Times New Roman"/>
          <w:i/>
          <w:kern w:val="2"/>
          <w:sz w:val="28"/>
          <w:szCs w:val="28"/>
          <w:lang w:val="en-US"/>
        </w:rPr>
        <w:t>j</w:t>
      </w:r>
      <w:r>
        <w:rPr>
          <w:rFonts w:ascii="Times New Roman" w:eastAsia="+mn-ea" w:hAnsi="Times New Roman" w:cs="Times New Roman"/>
          <w:kern w:val="2"/>
          <w:sz w:val="28"/>
          <w:szCs w:val="28"/>
        </w:rPr>
        <w:t>-ого отделения СМО, руб.;</w:t>
      </w:r>
    </w:p>
    <w:p w:rsidR="00B74EBB" w:rsidRDefault="00533E6C">
      <w:pPr>
        <w:spacing w:after="0" w:line="360" w:lineRule="auto"/>
        <w:ind w:firstLine="709"/>
        <w:contextualSpacing/>
        <w:jc w:val="both"/>
        <w:rPr>
          <w:rFonts w:ascii="Times New Roman" w:eastAsia="+mn-ea" w:hAnsi="Times New Roman" w:cs="Times New Roman"/>
          <w:kern w:val="2"/>
          <w:sz w:val="28"/>
          <w:szCs w:val="28"/>
        </w:rPr>
      </w:pPr>
      <w:r>
        <w:rPr>
          <w:rFonts w:ascii="Times New Roman" w:eastAsia="+mn-ea" w:hAnsi="Times New Roman" w:cs="Times New Roman"/>
          <w:kern w:val="2"/>
          <w:sz w:val="28"/>
          <w:szCs w:val="28"/>
        </w:rPr>
        <w:t>Р</w:t>
      </w:r>
      <w:r>
        <w:rPr>
          <w:rFonts w:ascii="Times New Roman" w:eastAsia="+mn-ea" w:hAnsi="Times New Roman" w:cs="Times New Roman"/>
          <w:kern w:val="2"/>
          <w:sz w:val="28"/>
          <w:szCs w:val="28"/>
          <w:vertAlign w:val="subscript"/>
        </w:rPr>
        <w:t>стор</w:t>
      </w:r>
      <w:r>
        <w:rPr>
          <w:rFonts w:ascii="Times New Roman" w:eastAsia="+mn-ea" w:hAnsi="Times New Roman" w:cs="Times New Roman"/>
          <w:i/>
          <w:kern w:val="2"/>
          <w:sz w:val="28"/>
          <w:szCs w:val="28"/>
          <w:vertAlign w:val="subscript"/>
          <w:lang w:val="en-US"/>
        </w:rPr>
        <w:t>jk</w:t>
      </w:r>
      <w:r>
        <w:rPr>
          <w:rFonts w:ascii="Times New Roman" w:eastAsia="+mn-ea" w:hAnsi="Times New Roman" w:cs="Times New Roman"/>
          <w:kern w:val="2"/>
          <w:sz w:val="28"/>
          <w:szCs w:val="28"/>
        </w:rPr>
        <w:t xml:space="preserve"> – расходы на услуги сторонних организаций при оказании медицинских услуг </w:t>
      </w:r>
      <w:r>
        <w:rPr>
          <w:rFonts w:ascii="Times New Roman" w:eastAsia="+mn-ea" w:hAnsi="Times New Roman" w:cs="Times New Roman"/>
          <w:i/>
          <w:kern w:val="2"/>
          <w:sz w:val="28"/>
          <w:szCs w:val="28"/>
          <w:lang w:val="en-US"/>
        </w:rPr>
        <w:t>k</w:t>
      </w:r>
      <w:r>
        <w:rPr>
          <w:rFonts w:ascii="Times New Roman" w:eastAsia="+mn-ea" w:hAnsi="Times New Roman" w:cs="Times New Roman"/>
          <w:kern w:val="2"/>
          <w:sz w:val="28"/>
          <w:szCs w:val="28"/>
        </w:rPr>
        <w:t xml:space="preserve">-ым врачом </w:t>
      </w:r>
      <w:r>
        <w:rPr>
          <w:rFonts w:ascii="Times New Roman" w:eastAsia="+mn-ea" w:hAnsi="Times New Roman" w:cs="Times New Roman"/>
          <w:i/>
          <w:kern w:val="2"/>
          <w:sz w:val="28"/>
          <w:szCs w:val="28"/>
          <w:lang w:val="en-US"/>
        </w:rPr>
        <w:t>j</w:t>
      </w:r>
      <w:r>
        <w:rPr>
          <w:rFonts w:ascii="Times New Roman" w:eastAsia="+mn-ea" w:hAnsi="Times New Roman" w:cs="Times New Roman"/>
          <w:kern w:val="2"/>
          <w:sz w:val="28"/>
          <w:szCs w:val="28"/>
        </w:rPr>
        <w:t>-ого отделения СМО, руб.;</w:t>
      </w:r>
    </w:p>
    <w:p w:rsidR="00B74EBB" w:rsidRDefault="00533E6C">
      <w:pPr>
        <w:pStyle w:val="af1"/>
        <w:spacing w:beforeAutospacing="0" w:after="0" w:afterAutospacing="0" w:line="360" w:lineRule="auto"/>
        <w:ind w:firstLine="709"/>
        <w:contextualSpacing/>
        <w:jc w:val="both"/>
        <w:rPr>
          <w:sz w:val="28"/>
          <w:szCs w:val="28"/>
        </w:rPr>
      </w:pPr>
      <w:r>
        <w:rPr>
          <w:sz w:val="28"/>
          <w:szCs w:val="28"/>
        </w:rPr>
        <w:t>Премия</w:t>
      </w:r>
      <w:r>
        <w:rPr>
          <w:i/>
          <w:sz w:val="28"/>
          <w:szCs w:val="28"/>
          <w:vertAlign w:val="subscript"/>
          <w:lang w:val="en-US"/>
        </w:rPr>
        <w:t>jk</w:t>
      </w:r>
      <w:r>
        <w:rPr>
          <w:sz w:val="28"/>
          <w:szCs w:val="28"/>
        </w:rPr>
        <w:t xml:space="preserve"> – размер материального вознаграждения </w:t>
      </w:r>
      <w:r>
        <w:rPr>
          <w:i/>
          <w:sz w:val="28"/>
          <w:szCs w:val="28"/>
          <w:lang w:val="en-US"/>
        </w:rPr>
        <w:t>k</w:t>
      </w:r>
      <w:r>
        <w:rPr>
          <w:sz w:val="28"/>
          <w:szCs w:val="28"/>
        </w:rPr>
        <w:t xml:space="preserve">-ого врача </w:t>
      </w:r>
      <w:r>
        <w:rPr>
          <w:i/>
          <w:sz w:val="28"/>
          <w:szCs w:val="28"/>
          <w:lang w:val="en-US"/>
        </w:rPr>
        <w:t>j</w:t>
      </w:r>
      <w:r>
        <w:rPr>
          <w:sz w:val="28"/>
          <w:szCs w:val="28"/>
        </w:rPr>
        <w:t>-ого отделения СМО (премии) по итогам работы за отчётный период (год, квартал и т.д.), руб.;</w:t>
      </w:r>
    </w:p>
    <w:p w:rsidR="00B74EBB" w:rsidRDefault="00533E6C">
      <w:pPr>
        <w:pStyle w:val="af1"/>
        <w:spacing w:beforeAutospacing="0" w:after="0" w:afterAutospacing="0" w:line="360" w:lineRule="auto"/>
        <w:ind w:firstLine="709"/>
        <w:contextualSpacing/>
        <w:jc w:val="both"/>
        <w:rPr>
          <w:sz w:val="28"/>
          <w:szCs w:val="28"/>
        </w:rPr>
      </w:pPr>
      <w:r>
        <w:rPr>
          <w:sz w:val="28"/>
          <w:szCs w:val="28"/>
        </w:rPr>
        <w:lastRenderedPageBreak/>
        <w:t>φ</w:t>
      </w:r>
      <w:r>
        <w:rPr>
          <w:i/>
          <w:sz w:val="28"/>
          <w:szCs w:val="28"/>
          <w:vertAlign w:val="subscript"/>
          <w:lang w:val="en-US"/>
        </w:rPr>
        <w:t>j</w:t>
      </w:r>
      <w:r>
        <w:rPr>
          <w:sz w:val="28"/>
          <w:szCs w:val="28"/>
        </w:rPr>
        <w:t xml:space="preserve"> – доля средств фонда развития СМО, направляемая на премии сотрудников </w:t>
      </w:r>
      <w:r>
        <w:rPr>
          <w:i/>
          <w:sz w:val="28"/>
          <w:szCs w:val="28"/>
          <w:lang w:val="en-US"/>
        </w:rPr>
        <w:t>j</w:t>
      </w:r>
      <w:r>
        <w:rPr>
          <w:sz w:val="28"/>
          <w:szCs w:val="28"/>
        </w:rPr>
        <w:t>-ого отделения.</w:t>
      </w:r>
    </w:p>
    <w:p w:rsidR="00B74EBB" w:rsidRDefault="00533E6C">
      <w:pPr>
        <w:spacing w:beforeAutospacing="1"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реализация экономико-математической модели осуществлена на примере результатов работы врача-стоматолога отделения цифровой стоматологии Клинического центра стоматологии (КЦС) клиники Московского государственного медико-стоматологического университета им. А.И. Евдокимова (МГМСУ им. А.И. Евдокимова) при оказании платных стоматологических услуг. Исходные данные для моделирования представлены в табл. 1.</w:t>
      </w:r>
    </w:p>
    <w:p w:rsidR="00B74EBB" w:rsidRDefault="00533E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B74EBB" w:rsidRDefault="00533E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Исходные данные для осуществления моделирования плана и результатов развития врача-стоматолога отделения цифровой стоматологии КЦС клиники МГМСУ им. А.И. Евдокимова при оказании платных стоматологических услуг</w:t>
      </w:r>
    </w:p>
    <w:tbl>
      <w:tblPr>
        <w:tblpPr w:leftFromText="180" w:rightFromText="180" w:vertAnchor="text" w:tblpXSpec="center" w:tblpY="1"/>
        <w:tblW w:w="9522" w:type="dxa"/>
        <w:jc w:val="center"/>
        <w:tblLayout w:type="fixed"/>
        <w:tblLook w:val="04A0" w:firstRow="1" w:lastRow="0" w:firstColumn="1" w:lastColumn="0" w:noHBand="0" w:noVBand="1"/>
      </w:tblPr>
      <w:tblGrid>
        <w:gridCol w:w="561"/>
        <w:gridCol w:w="5531"/>
        <w:gridCol w:w="1700"/>
        <w:gridCol w:w="1730"/>
      </w:tblGrid>
      <w:tr w:rsidR="00B74EBB">
        <w:trPr>
          <w:trHeight w:val="69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ind w:hanging="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553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170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w:t>
            </w:r>
          </w:p>
        </w:tc>
        <w:tc>
          <w:tcPr>
            <w:tcW w:w="173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в структуре себестоимости</w:t>
            </w:r>
          </w:p>
        </w:tc>
      </w:tr>
      <w:tr w:rsidR="00B74EBB">
        <w:trPr>
          <w:trHeight w:val="7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ind w:hanging="11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553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70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73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B74EBB">
        <w:trPr>
          <w:trHeight w:val="660"/>
          <w:jc w:val="center"/>
        </w:trPr>
        <w:tc>
          <w:tcPr>
            <w:tcW w:w="561" w:type="dxa"/>
            <w:tcBorders>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Фактическая зарплата за год: основная + дополнительная,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679 578,85 </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60,22%</w:t>
            </w:r>
          </w:p>
        </w:tc>
      </w:tr>
      <w:tr w:rsidR="00B74EBB">
        <w:trPr>
          <w:trHeight w:val="189"/>
          <w:jc w:val="center"/>
        </w:trPr>
        <w:tc>
          <w:tcPr>
            <w:tcW w:w="561" w:type="dxa"/>
            <w:tcBorders>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Отчисления на соцстрахование от фонда оплаты труда медицинских работников,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157 763,41 </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13,98%</w:t>
            </w:r>
          </w:p>
        </w:tc>
      </w:tr>
      <w:tr w:rsidR="00B74EBB">
        <w:trPr>
          <w:trHeight w:val="345"/>
          <w:jc w:val="center"/>
        </w:trPr>
        <w:tc>
          <w:tcPr>
            <w:tcW w:w="561" w:type="dxa"/>
            <w:tcBorders>
              <w:left w:val="single" w:sz="4" w:space="0" w:color="000000"/>
              <w:bottom w:val="single" w:sz="4" w:space="0" w:color="000000"/>
              <w:right w:val="single" w:sz="4" w:space="0" w:color="000000"/>
            </w:tcBorders>
            <w:shd w:val="clear" w:color="000000" w:fill="D9D9D9"/>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30" w:type="dxa"/>
            <w:tcBorders>
              <w:bottom w:val="single" w:sz="4" w:space="0" w:color="000000"/>
              <w:right w:val="single" w:sz="4" w:space="0" w:color="000000"/>
            </w:tcBorders>
            <w:shd w:val="clear" w:color="000000" w:fill="D9D9D9"/>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Затраты на материалы и техническое обслуживание оборудования, руб.</w:t>
            </w:r>
          </w:p>
        </w:tc>
        <w:tc>
          <w:tcPr>
            <w:tcW w:w="1700" w:type="dxa"/>
            <w:tcBorders>
              <w:bottom w:val="single" w:sz="4" w:space="0" w:color="000000"/>
              <w:right w:val="single" w:sz="4" w:space="0" w:color="000000"/>
            </w:tcBorders>
            <w:shd w:val="clear" w:color="000000" w:fill="D0CECE"/>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2 793,02</w:t>
            </w:r>
          </w:p>
        </w:tc>
        <w:tc>
          <w:tcPr>
            <w:tcW w:w="1730" w:type="dxa"/>
            <w:tcBorders>
              <w:bottom w:val="single" w:sz="4" w:space="0" w:color="000000"/>
              <w:right w:val="single" w:sz="4" w:space="0" w:color="000000"/>
            </w:tcBorders>
            <w:shd w:val="clear" w:color="auto" w:fill="D9D9D9" w:themeFill="background1" w:themeFillShade="D9"/>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w:t>
            </w:r>
          </w:p>
        </w:tc>
      </w:tr>
      <w:tr w:rsidR="00B74EBB">
        <w:trPr>
          <w:trHeight w:val="330"/>
          <w:jc w:val="center"/>
        </w:trPr>
        <w:tc>
          <w:tcPr>
            <w:tcW w:w="561" w:type="dxa"/>
            <w:tcBorders>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5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Амортизационные отчисления,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2 059,50</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p>
        </w:tc>
      </w:tr>
      <w:tr w:rsidR="00B74EBB">
        <w:trPr>
          <w:trHeight w:val="330"/>
          <w:jc w:val="center"/>
        </w:trPr>
        <w:tc>
          <w:tcPr>
            <w:tcW w:w="561" w:type="dxa"/>
            <w:tcBorders>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Накладные расходы,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19 400,69</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20,63%</w:t>
            </w:r>
          </w:p>
        </w:tc>
      </w:tr>
      <w:tr w:rsidR="00B74EBB">
        <w:trPr>
          <w:trHeight w:val="69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Фактическая себестоимость годового объёма услуг (пациентов),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1 128 493,61</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B74EBB" w:rsidTr="00533E6C">
        <w:trPr>
          <w:trHeight w:val="28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Pr="00533E6C"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Годовой объём платных стоматологических услуг, ед.</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209 </w:t>
            </w:r>
          </w:p>
        </w:tc>
        <w:tc>
          <w:tcPr>
            <w:tcW w:w="1730" w:type="dxa"/>
            <w:tcBorders>
              <w:bottom w:val="single" w:sz="4" w:space="0" w:color="000000"/>
              <w:right w:val="single" w:sz="4" w:space="0" w:color="000000"/>
            </w:tcBorders>
            <w:shd w:val="clear" w:color="auto" w:fill="auto"/>
            <w:vAlign w:val="center"/>
          </w:tcPr>
          <w:p w:rsidR="00B74EBB" w:rsidRDefault="00B74EBB">
            <w:pPr>
              <w:widowControl w:val="0"/>
              <w:spacing w:after="0" w:line="240" w:lineRule="auto"/>
              <w:jc w:val="center"/>
              <w:rPr>
                <w:rFonts w:ascii="Times New Roman" w:eastAsia="Times New Roman" w:hAnsi="Times New Roman" w:cs="Times New Roman"/>
                <w:color w:val="000000"/>
                <w:sz w:val="24"/>
                <w:szCs w:val="24"/>
              </w:rPr>
            </w:pPr>
          </w:p>
        </w:tc>
      </w:tr>
      <w:tr w:rsidR="00B74EBB" w:rsidTr="00533E6C">
        <w:trPr>
          <w:trHeight w:val="64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Pr="00533E6C"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Фактическая себестоимость одной медицинской услуги (одного пациента), руб.</w:t>
            </w:r>
          </w:p>
        </w:tc>
        <w:tc>
          <w:tcPr>
            <w:tcW w:w="170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5 390,89 </w:t>
            </w:r>
          </w:p>
        </w:tc>
        <w:tc>
          <w:tcPr>
            <w:tcW w:w="1730" w:type="dxa"/>
            <w:tcBorders>
              <w:top w:val="single" w:sz="4" w:space="0" w:color="000000"/>
              <w:bottom w:val="single" w:sz="4" w:space="0" w:color="000000"/>
              <w:right w:val="single" w:sz="4" w:space="0" w:color="000000"/>
            </w:tcBorders>
            <w:shd w:val="clear" w:color="auto" w:fill="auto"/>
            <w:vAlign w:val="center"/>
          </w:tcPr>
          <w:p w:rsidR="00B74EBB" w:rsidRDefault="00B74EBB">
            <w:pPr>
              <w:widowControl w:val="0"/>
              <w:spacing w:after="0" w:line="240" w:lineRule="auto"/>
              <w:jc w:val="center"/>
              <w:rPr>
                <w:rFonts w:ascii="Times New Roman" w:eastAsia="Times New Roman" w:hAnsi="Times New Roman" w:cs="Times New Roman"/>
                <w:color w:val="000000"/>
                <w:sz w:val="24"/>
                <w:szCs w:val="24"/>
              </w:rPr>
            </w:pPr>
          </w:p>
        </w:tc>
      </w:tr>
      <w:tr w:rsidR="00B74EBB">
        <w:trPr>
          <w:trHeight w:val="31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 от оказания годового объёма платных стоматологических услуг,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2 212 029,17 </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trPr>
          <w:trHeight w:val="61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доход на одну платную стоматологическую услугу (одного пациента),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10 567,02</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trPr>
          <w:trHeight w:val="31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Условно-переменные издержки на одну услугу (одного пациента),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13,31</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rsidTr="002E3344">
        <w:trPr>
          <w:trHeight w:val="31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Условно-постоянные издержки на одну услугу (одного пациента),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4 092,78</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rsidTr="002E3344">
        <w:trPr>
          <w:trHeight w:val="67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13</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Рентабельность платных стоматологических услуг (одного пациента)</w:t>
            </w:r>
          </w:p>
        </w:tc>
        <w:tc>
          <w:tcPr>
            <w:tcW w:w="170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96,02%</w:t>
            </w:r>
          </w:p>
        </w:tc>
        <w:tc>
          <w:tcPr>
            <w:tcW w:w="1730" w:type="dxa"/>
            <w:tcBorders>
              <w:top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trPr>
          <w:trHeight w:val="675"/>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Затраты на заработную плату вместе с отчислениями, приходящиеся на одну услугу (одного пациента), руб.</w:t>
            </w:r>
          </w:p>
        </w:tc>
        <w:tc>
          <w:tcPr>
            <w:tcW w:w="170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3 990,51 </w:t>
            </w:r>
          </w:p>
        </w:tc>
        <w:tc>
          <w:tcPr>
            <w:tcW w:w="1730" w:type="dxa"/>
            <w:tcBorders>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74EBB">
        <w:trPr>
          <w:trHeight w:val="151"/>
          <w:jc w:val="center"/>
        </w:trPr>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4EBB" w:rsidRDefault="00533E6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Доля расходов на заработную плату</w:t>
            </w:r>
            <w:r w:rsidR="009244C4">
              <w:rPr>
                <w:rFonts w:ascii="Times New Roman" w:eastAsia="Times New Roman" w:hAnsi="Times New Roman" w:cs="Times New Roman"/>
                <w:b/>
                <w:color w:val="000000"/>
                <w:sz w:val="24"/>
                <w:szCs w:val="24"/>
              </w:rPr>
              <w:t xml:space="preserve"> вместе с социальными отчислениями</w:t>
            </w:r>
            <w:r>
              <w:rPr>
                <w:rFonts w:ascii="Times New Roman" w:eastAsia="Times New Roman" w:hAnsi="Times New Roman" w:cs="Times New Roman"/>
                <w:b/>
                <w:color w:val="000000"/>
                <w:sz w:val="24"/>
                <w:szCs w:val="24"/>
              </w:rPr>
              <w:t xml:space="preserve"> в структуре доходов</w:t>
            </w:r>
          </w:p>
        </w:tc>
        <w:tc>
          <w:tcPr>
            <w:tcW w:w="1730" w:type="dxa"/>
            <w:tcBorders>
              <w:top w:val="single" w:sz="4" w:space="0" w:color="000000"/>
              <w:bottom w:val="single" w:sz="4" w:space="0" w:color="000000"/>
              <w:right w:val="single" w:sz="4" w:space="0" w:color="000000"/>
            </w:tcBorders>
            <w:shd w:val="clear" w:color="auto" w:fill="auto"/>
            <w:vAlign w:val="center"/>
          </w:tcPr>
          <w:p w:rsidR="00B74EBB" w:rsidRDefault="00E66D40" w:rsidP="00E66D4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r w:rsidR="00533E6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00</w:t>
            </w:r>
            <w:r w:rsidR="00533E6C">
              <w:rPr>
                <w:rFonts w:ascii="Times New Roman" w:eastAsia="Times New Roman" w:hAnsi="Times New Roman" w:cs="Times New Roman"/>
                <w:b/>
                <w:color w:val="000000"/>
                <w:sz w:val="24"/>
                <w:szCs w:val="24"/>
              </w:rPr>
              <w:t>%</w:t>
            </w:r>
          </w:p>
        </w:tc>
      </w:tr>
    </w:tbl>
    <w:p w:rsidR="00B74EBB" w:rsidRDefault="00533E6C">
      <w:pPr>
        <w:spacing w:afterAutospacing="1" w:line="360" w:lineRule="auto"/>
        <w:ind w:firstLine="709"/>
        <w:jc w:val="both"/>
        <w:rPr>
          <w:rFonts w:ascii="Times New Roman" w:eastAsia="+mn-ea" w:hAnsi="Times New Roman" w:cs="Times New Roman"/>
          <w:color w:val="000000"/>
          <w:kern w:val="2"/>
          <w:sz w:val="28"/>
          <w:szCs w:val="28"/>
        </w:rPr>
      </w:pPr>
      <w:r>
        <w:rPr>
          <w:rFonts w:ascii="Times New Roman" w:hAnsi="Times New Roman" w:cs="Times New Roman"/>
          <w:sz w:val="28"/>
          <w:szCs w:val="28"/>
        </w:rPr>
        <w:t>В стать</w:t>
      </w:r>
      <w:r w:rsidR="001E11BF">
        <w:rPr>
          <w:rFonts w:ascii="Times New Roman" w:hAnsi="Times New Roman" w:cs="Times New Roman"/>
          <w:sz w:val="28"/>
          <w:szCs w:val="28"/>
        </w:rPr>
        <w:t>ях</w:t>
      </w:r>
      <w:r>
        <w:rPr>
          <w:rFonts w:ascii="Times New Roman" w:hAnsi="Times New Roman" w:cs="Times New Roman"/>
          <w:sz w:val="28"/>
          <w:szCs w:val="28"/>
        </w:rPr>
        <w:t xml:space="preserve"> [</w:t>
      </w:r>
      <w:r w:rsidR="001E11BF">
        <w:rPr>
          <w:rFonts w:ascii="Times New Roman" w:hAnsi="Times New Roman" w:cs="Times New Roman"/>
          <w:sz w:val="28"/>
          <w:szCs w:val="28"/>
        </w:rPr>
        <w:t xml:space="preserve">2, </w:t>
      </w:r>
      <w:r w:rsidR="001E11BF" w:rsidRPr="001E11BF">
        <w:rPr>
          <w:rFonts w:ascii="Times New Roman" w:hAnsi="Times New Roman" w:cs="Times New Roman"/>
          <w:sz w:val="28"/>
          <w:szCs w:val="28"/>
        </w:rPr>
        <w:t>3</w:t>
      </w:r>
      <w:r>
        <w:rPr>
          <w:rFonts w:ascii="Times New Roman" w:hAnsi="Times New Roman" w:cs="Times New Roman"/>
          <w:sz w:val="28"/>
          <w:szCs w:val="28"/>
        </w:rPr>
        <w:t xml:space="preserve">] показано, что персональное материальное стимулирование каждого врача МО является более эффективным, чем стимулирование по отделениям. Поэтому здесь и в дальнейшем представленные расчёты относятся к деятельности одного врача-стоматолога отделения цифровой стоматологии КЦС клиники МГМСУ им. А.И. Евдокимова. </w:t>
      </w:r>
      <w:r>
        <w:rPr>
          <w:rFonts w:ascii="Times New Roman" w:eastAsia="+mn-ea" w:hAnsi="Times New Roman" w:cs="Times New Roman"/>
          <w:color w:val="000000"/>
          <w:kern w:val="2"/>
          <w:sz w:val="28"/>
          <w:szCs w:val="28"/>
        </w:rPr>
        <w:t xml:space="preserve">Результаты моделирования работы врача-стоматолога отделения цифровой стоматологии </w:t>
      </w:r>
      <w:r>
        <w:rPr>
          <w:rFonts w:ascii="Times New Roman" w:hAnsi="Times New Roman" w:cs="Times New Roman"/>
          <w:sz w:val="28"/>
          <w:szCs w:val="28"/>
        </w:rPr>
        <w:t>КЦС клиники МГМСУ им.</w:t>
      </w:r>
      <w:r>
        <w:rPr>
          <w:rFonts w:ascii="Times New Roman" w:hAnsi="Times New Roman" w:cs="Times New Roman"/>
          <w:sz w:val="28"/>
          <w:szCs w:val="28"/>
        </w:rPr>
        <w:br/>
        <w:t>А.И. Евдокимова</w:t>
      </w:r>
      <w:r>
        <w:rPr>
          <w:rFonts w:ascii="Times New Roman" w:eastAsia="+mn-ea" w:hAnsi="Times New Roman" w:cs="Times New Roman"/>
          <w:color w:val="000000"/>
          <w:kern w:val="2"/>
          <w:sz w:val="28"/>
          <w:szCs w:val="28"/>
        </w:rPr>
        <w:t xml:space="preserve"> представлены в табл. 2.</w:t>
      </w:r>
    </w:p>
    <w:p w:rsidR="00B74EBB" w:rsidRDefault="00B74EBB">
      <w:pPr>
        <w:rPr>
          <w:rFonts w:ascii="Times New Roman" w:eastAsia="+mn-ea" w:hAnsi="Times New Roman" w:cs="Times New Roman"/>
          <w:color w:val="000000"/>
          <w:kern w:val="2"/>
          <w:sz w:val="28"/>
          <w:szCs w:val="28"/>
        </w:rPr>
        <w:sectPr w:rsidR="00B74EBB" w:rsidSect="00AB0FC9">
          <w:headerReference w:type="default" r:id="rId11"/>
          <w:footerReference w:type="default" r:id="rId12"/>
          <w:pgSz w:w="11906" w:h="16838"/>
          <w:pgMar w:top="975" w:right="851" w:bottom="1134" w:left="1134" w:header="0" w:footer="708" w:gutter="0"/>
          <w:cols w:space="720"/>
          <w:formProt w:val="0"/>
          <w:docGrid w:linePitch="360" w:charSpace="4096"/>
        </w:sectPr>
      </w:pPr>
    </w:p>
    <w:p w:rsidR="00B74EBB" w:rsidRDefault="00533E6C">
      <w:pPr>
        <w:spacing w:after="0" w:line="240" w:lineRule="auto"/>
        <w:jc w:val="right"/>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Таблица 2</w:t>
      </w:r>
    </w:p>
    <w:p w:rsidR="00B74EBB" w:rsidRDefault="00533E6C">
      <w:pPr>
        <w:spacing w:after="0" w:line="240" w:lineRule="auto"/>
        <w:jc w:val="center"/>
        <w:rPr>
          <w:rFonts w:ascii="Times New Roman" w:eastAsia="+mn-ea" w:hAnsi="Times New Roman" w:cs="Times New Roman"/>
          <w:b/>
          <w:color w:val="000000"/>
          <w:kern w:val="2"/>
          <w:sz w:val="28"/>
          <w:szCs w:val="28"/>
        </w:rPr>
      </w:pPr>
      <w:r>
        <w:rPr>
          <w:rFonts w:ascii="Times New Roman" w:eastAsia="+mn-ea" w:hAnsi="Times New Roman" w:cs="Times New Roman"/>
          <w:b/>
          <w:color w:val="000000"/>
          <w:kern w:val="2"/>
          <w:sz w:val="28"/>
          <w:szCs w:val="28"/>
        </w:rPr>
        <w:t xml:space="preserve">Результаты моделирования работы врача-стоматолога отделения цифровой стоматологии </w:t>
      </w:r>
      <w:r>
        <w:rPr>
          <w:rFonts w:ascii="Times New Roman" w:hAnsi="Times New Roman" w:cs="Times New Roman"/>
          <w:b/>
          <w:sz w:val="28"/>
          <w:szCs w:val="28"/>
        </w:rPr>
        <w:t>КЦС клиники МГМСУ им. А.И. Евдокимова</w:t>
      </w:r>
    </w:p>
    <w:tbl>
      <w:tblPr>
        <w:tblW w:w="16438" w:type="dxa"/>
        <w:jc w:val="center"/>
        <w:tblLayout w:type="fixed"/>
        <w:tblLook w:val="04A0" w:firstRow="1" w:lastRow="0" w:firstColumn="1" w:lastColumn="0" w:noHBand="0" w:noVBand="1"/>
      </w:tblPr>
      <w:tblGrid>
        <w:gridCol w:w="988"/>
        <w:gridCol w:w="1984"/>
        <w:gridCol w:w="1985"/>
        <w:gridCol w:w="1984"/>
        <w:gridCol w:w="1985"/>
        <w:gridCol w:w="1984"/>
        <w:gridCol w:w="1985"/>
        <w:gridCol w:w="1661"/>
        <w:gridCol w:w="1882"/>
      </w:tblGrid>
      <w:tr w:rsidR="00533E6C" w:rsidTr="00E71968">
        <w:trPr>
          <w:trHeight w:val="172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rsidP="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 варианта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Годовой объём предоставления платных стоматологических услуг врачом-стоматологом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rsidP="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 объёма оказания платных стоматологических услуг врачом-стоматологом по отношению к базовому объёму, доли ед.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rsidP="00533E6C">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Снижение среднего тарифа на платные стоматологические услуги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rsidP="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Средняя себестоимость одной стоматологической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rsidP="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 от реализации годового объёма платных стоматологических услуг с учётом скидки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3E6C" w:rsidRDefault="00533E6C" w:rsidP="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Себестоимость годового объёма платных стоматологических услуг</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E6C" w:rsidRDefault="00533E6C">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Финансовый результат от снижения себестоимости годового объёма услуг</w:t>
            </w:r>
          </w:p>
        </w:tc>
        <w:tc>
          <w:tcPr>
            <w:tcW w:w="1882" w:type="dxa"/>
            <w:tcBorders>
              <w:top w:val="single" w:sz="4" w:space="0" w:color="000000"/>
              <w:left w:val="single" w:sz="4" w:space="0" w:color="000000"/>
              <w:bottom w:val="single" w:sz="4" w:space="0" w:color="000000"/>
              <w:right w:val="single" w:sz="4" w:space="0" w:color="000000"/>
            </w:tcBorders>
            <w:vAlign w:val="center"/>
          </w:tcPr>
          <w:p w:rsidR="00533E6C" w:rsidRDefault="00B0442D">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w:t>
            </w:r>
            <w:r w:rsidR="00533E6C">
              <w:rPr>
                <w:rFonts w:ascii="Times New Roman" w:eastAsia="Times New Roman" w:hAnsi="Times New Roman" w:cs="Times New Roman"/>
                <w:color w:val="000000"/>
                <w:sz w:val="20"/>
                <w:szCs w:val="20"/>
              </w:rPr>
              <w:t xml:space="preserve"> от реализации годового объёма стоматологических услуг</w:t>
            </w:r>
            <w:r>
              <w:rPr>
                <w:rFonts w:ascii="Times New Roman" w:eastAsia="Times New Roman" w:hAnsi="Times New Roman" w:cs="Times New Roman"/>
                <w:color w:val="000000"/>
                <w:sz w:val="20"/>
                <w:szCs w:val="20"/>
              </w:rPr>
              <w:t xml:space="preserve"> с учётом финансового результата от снижения себестоимости</w:t>
            </w:r>
          </w:p>
        </w:tc>
      </w:tr>
      <w:tr w:rsidR="00533E6C"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533E6C" w:rsidRDefault="00533E6C">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984" w:type="dxa"/>
            <w:tcBorders>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1985" w:type="dxa"/>
            <w:tcBorders>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1984" w:type="dxa"/>
            <w:tcBorders>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1985" w:type="dxa"/>
            <w:tcBorders>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984" w:type="dxa"/>
            <w:tcBorders>
              <w:top w:val="single" w:sz="4" w:space="0" w:color="000000"/>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985" w:type="dxa"/>
            <w:tcBorders>
              <w:top w:val="single" w:sz="4" w:space="0" w:color="000000"/>
              <w:bottom w:val="single" w:sz="4" w:space="0" w:color="000000"/>
              <w:right w:val="single" w:sz="4" w:space="0" w:color="000000"/>
            </w:tcBorders>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61" w:type="dxa"/>
            <w:tcBorders>
              <w:left w:val="single" w:sz="4" w:space="0" w:color="000000"/>
              <w:bottom w:val="single" w:sz="4" w:space="0" w:color="000000"/>
              <w:right w:val="single" w:sz="4" w:space="0" w:color="000000"/>
            </w:tcBorders>
            <w:shd w:val="clear" w:color="auto" w:fill="auto"/>
            <w:vAlign w:val="center"/>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882" w:type="dxa"/>
            <w:tcBorders>
              <w:bottom w:val="single" w:sz="4" w:space="0" w:color="000000"/>
              <w:right w:val="single" w:sz="4" w:space="0" w:color="000000"/>
            </w:tcBorders>
          </w:tcPr>
          <w:p w:rsidR="00533E6C" w:rsidRDefault="00D9406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209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1,00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10 567,02р.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5 390,89р.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2 212 029,17р.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1 128 493,61р.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0,00р.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2 212 029,17р.</w:t>
            </w:r>
          </w:p>
        </w:tc>
      </w:tr>
      <w:tr w:rsidR="00165A9E" w:rsidTr="00533E6C">
        <w:trPr>
          <w:trHeight w:val="13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223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1,06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10 312,32р.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5 072,52р.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2 294 559,81р.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1 128 669,38р.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70 840,27р.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2 365 400,07р.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236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1,13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10 086,09р.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4 789,74р.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2 377 090,45р.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1 128 845,14р.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141 680,53р.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2 518 770,98р.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249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1,19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9 883,82р.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4 536,89р.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2 459 621,09р.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1 129 020,91р.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212 520,80р.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2 672 141,89р.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262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1,25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9 701,88р.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4 309,47р.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2 542 151,73р.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1 129 196,67р.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283 361,07р.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2 825 512,80р.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275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1,31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9 537,36р.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4 103,82р.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2 624 682,37р.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1 129 372,44р.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354 201,33р.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2 978 883,71р.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288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1,38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9 387,88р.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3 916,96р.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2 707 213,02р.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1 129 548,20р.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425 041,60р.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3 132 254,61р.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302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1,44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9 251,45р.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3 746,43р.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2 789 743,66р.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1 129 723,97р.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495 881,87р.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3 285 625,52р.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315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1,50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9 126,44р.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3 590,17р.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2 872 274,30р.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1 129 899,73р.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566 722,13р.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3 438 996,43р.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328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1,57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9 011,48р.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3 446,47р.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2 954 804,94р.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1 130 075,49р.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637 562,40р.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3 592 367,34р.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341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1,63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8 905,40р.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3 313,87р.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3 037 335,58р.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1 130 251,26р.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708 402,66р.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3 745 738,25р.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354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1,69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8 807,21р.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3 191,13р.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3 119 866,22р.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1 130 427,02р.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779 242,93р.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3 899 109,15р.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367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1,76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8 716,06р.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3 077,20р.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3 202 396,86р.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1 130 602,79р.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850 083,20р.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4 052 480,06р.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381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1,82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8 631,22р.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2 971,15р.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3 284 927,50р.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1 130 778,55р.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920 923,46р.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4 205 850,97р.</w:t>
            </w:r>
          </w:p>
        </w:tc>
      </w:tr>
      <w:tr w:rsidR="00165A9E" w:rsidTr="00533E6C">
        <w:trPr>
          <w:trHeight w:val="66"/>
          <w:jc w:val="center"/>
        </w:trPr>
        <w:tc>
          <w:tcPr>
            <w:tcW w:w="988" w:type="dxa"/>
            <w:tcBorders>
              <w:left w:val="single" w:sz="4" w:space="0" w:color="000000"/>
              <w:bottom w:val="single" w:sz="4" w:space="0" w:color="000000"/>
              <w:right w:val="single" w:sz="4" w:space="0" w:color="000000"/>
            </w:tcBorders>
            <w:shd w:val="clear" w:color="auto"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394 </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1,88 </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8 552,06р.</w:t>
            </w:r>
          </w:p>
        </w:tc>
        <w:tc>
          <w:tcPr>
            <w:tcW w:w="1985"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2 872,19р.</w:t>
            </w:r>
          </w:p>
        </w:tc>
        <w:tc>
          <w:tcPr>
            <w:tcW w:w="1984" w:type="dxa"/>
            <w:tcBorders>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3 367 458,15р.</w:t>
            </w:r>
          </w:p>
        </w:tc>
        <w:tc>
          <w:tcPr>
            <w:tcW w:w="1985"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1 130 954,32р.</w:t>
            </w:r>
          </w:p>
        </w:tc>
        <w:tc>
          <w:tcPr>
            <w:tcW w:w="1661" w:type="dxa"/>
            <w:tcBorders>
              <w:left w:val="single" w:sz="4" w:space="0" w:color="000000"/>
              <w:bottom w:val="single" w:sz="4" w:space="0" w:color="000000"/>
              <w:right w:val="single" w:sz="4" w:space="0" w:color="000000"/>
            </w:tcBorders>
            <w:shd w:val="clear" w:color="auto"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991 763,73р.</w:t>
            </w:r>
          </w:p>
        </w:tc>
        <w:tc>
          <w:tcPr>
            <w:tcW w:w="1882" w:type="dxa"/>
            <w:tcBorders>
              <w:bottom w:val="single" w:sz="4" w:space="0" w:color="000000"/>
              <w:right w:val="single" w:sz="4" w:space="0" w:color="000000"/>
            </w:tcBorders>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4 359 221,88р.</w:t>
            </w:r>
          </w:p>
        </w:tc>
      </w:tr>
      <w:tr w:rsidR="00D94060" w:rsidTr="007F6BC4">
        <w:trPr>
          <w:trHeight w:val="66"/>
          <w:jc w:val="center"/>
        </w:trPr>
        <w:tc>
          <w:tcPr>
            <w:tcW w:w="16438" w:type="dxa"/>
            <w:gridSpan w:val="9"/>
            <w:tcBorders>
              <w:top w:val="single" w:sz="4" w:space="0" w:color="000000"/>
              <w:left w:val="single" w:sz="4" w:space="0" w:color="000000"/>
              <w:bottom w:val="single" w:sz="4" w:space="0" w:color="000000"/>
              <w:right w:val="single" w:sz="4" w:space="0" w:color="000000"/>
            </w:tcBorders>
            <w:shd w:val="clear" w:color="000000" w:fill="auto"/>
            <w:vAlign w:val="center"/>
          </w:tcPr>
          <w:p w:rsidR="00D94060" w:rsidRDefault="00D9406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65A9E" w:rsidTr="00533E6C">
        <w:trPr>
          <w:trHeight w:val="66"/>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46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802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3,83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7 387,68р.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1 416,73р.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5 925 908,03р.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1 136 403,02р.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3 187 811,99р.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9 113 720,02р.</w:t>
            </w:r>
          </w:p>
        </w:tc>
      </w:tr>
      <w:tr w:rsidR="00165A9E" w:rsidTr="00533E6C">
        <w:trPr>
          <w:trHeight w:val="66"/>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47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815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3,89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7 369,54р.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1 394,05р.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6 008 438,67р.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1 136 578,79р.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3 258 652,26р.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9 267 090,93р.</w:t>
            </w:r>
          </w:p>
        </w:tc>
      </w:tr>
      <w:tr w:rsidR="00165A9E" w:rsidTr="00533E6C">
        <w:trPr>
          <w:trHeight w:val="66"/>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48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828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3,96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7 351,98р.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1 372,10р.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6 090 969,31р.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1 136 754,55р.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3 329 492,52р.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9 420 461,84р.</w:t>
            </w:r>
          </w:p>
        </w:tc>
      </w:tr>
      <w:tr w:rsidR="00165A9E" w:rsidTr="00533E6C">
        <w:trPr>
          <w:trHeight w:val="98"/>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49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842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4,02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7 334,97р.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1 350,83р.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6 173 499,95р.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1 136 930,32р.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3 400 332,79р.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9 573 832,74р.</w:t>
            </w:r>
          </w:p>
        </w:tc>
      </w:tr>
      <w:tr w:rsidR="00165A9E" w:rsidTr="00533E6C">
        <w:trPr>
          <w:trHeight w:val="66"/>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50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855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4,08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7 318,48р.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1 330,22р.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6 256 030,59р.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1 137 106,08р.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3 471 173,06р.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9 727 203,65р.</w:t>
            </w:r>
          </w:p>
        </w:tc>
      </w:tr>
      <w:tr w:rsidR="00165A9E" w:rsidTr="00533E6C">
        <w:trPr>
          <w:trHeight w:val="145"/>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Default="00165A9E" w:rsidP="00C512E0">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51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868 </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 xml:space="preserve">4,15 </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7 302,49р.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1 310,23р.</w:t>
            </w:r>
          </w:p>
        </w:tc>
        <w:tc>
          <w:tcPr>
            <w:tcW w:w="1984"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6 338 561,24р.</w:t>
            </w:r>
          </w:p>
        </w:tc>
        <w:tc>
          <w:tcPr>
            <w:tcW w:w="1985"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1 137 281,85р.</w:t>
            </w:r>
          </w:p>
        </w:tc>
        <w:tc>
          <w:tcPr>
            <w:tcW w:w="16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3 542 013,32р.</w:t>
            </w:r>
          </w:p>
        </w:tc>
        <w:tc>
          <w:tcPr>
            <w:tcW w:w="1882" w:type="dxa"/>
            <w:tcBorders>
              <w:top w:val="single" w:sz="4" w:space="0" w:color="000000"/>
              <w:bottom w:val="single" w:sz="4" w:space="0" w:color="000000"/>
              <w:right w:val="single" w:sz="4" w:space="0" w:color="000000"/>
            </w:tcBorders>
            <w:shd w:val="clear" w:color="000000" w:fill="auto"/>
            <w:vAlign w:val="center"/>
          </w:tcPr>
          <w:p w:rsidR="00165A9E" w:rsidRPr="00165A9E" w:rsidRDefault="00165A9E" w:rsidP="00165A9E">
            <w:pPr>
              <w:widowControl w:val="0"/>
              <w:spacing w:after="0" w:line="240" w:lineRule="auto"/>
              <w:jc w:val="center"/>
              <w:rPr>
                <w:rFonts w:ascii="Times New Roman" w:eastAsia="Times New Roman" w:hAnsi="Times New Roman" w:cs="Times New Roman"/>
                <w:color w:val="000000"/>
                <w:sz w:val="20"/>
                <w:szCs w:val="20"/>
              </w:rPr>
            </w:pPr>
            <w:r w:rsidRPr="00165A9E">
              <w:rPr>
                <w:rFonts w:ascii="Times New Roman" w:eastAsia="Times New Roman" w:hAnsi="Times New Roman" w:cs="Times New Roman"/>
                <w:color w:val="000000"/>
                <w:sz w:val="20"/>
                <w:szCs w:val="20"/>
              </w:rPr>
              <w:t>9 880 574,56р.</w:t>
            </w:r>
          </w:p>
        </w:tc>
      </w:tr>
    </w:tbl>
    <w:p w:rsidR="005109ED" w:rsidRDefault="005109ED">
      <w:pPr>
        <w:spacing w:after="0" w:line="240" w:lineRule="auto"/>
        <w:jc w:val="right"/>
        <w:rPr>
          <w:rFonts w:ascii="Times New Roman" w:eastAsia="+mn-ea" w:hAnsi="Times New Roman" w:cs="Times New Roman"/>
          <w:i/>
          <w:color w:val="000000"/>
          <w:kern w:val="2"/>
          <w:sz w:val="28"/>
          <w:szCs w:val="28"/>
          <w:lang w:val="en-US"/>
        </w:rPr>
      </w:pPr>
    </w:p>
    <w:p w:rsidR="00E66D40" w:rsidRDefault="00E66D40">
      <w:pPr>
        <w:spacing w:after="0" w:line="240" w:lineRule="auto"/>
        <w:jc w:val="right"/>
        <w:rPr>
          <w:rFonts w:ascii="Times New Roman" w:eastAsia="+mn-ea" w:hAnsi="Times New Roman" w:cs="Times New Roman"/>
          <w:i/>
          <w:color w:val="000000"/>
          <w:kern w:val="2"/>
          <w:sz w:val="28"/>
          <w:szCs w:val="28"/>
        </w:rPr>
        <w:sectPr w:rsidR="00E66D40">
          <w:footerReference w:type="default" r:id="rId13"/>
          <w:pgSz w:w="16838" w:h="11906" w:orient="landscape"/>
          <w:pgMar w:top="851" w:right="1134" w:bottom="1134" w:left="1134" w:header="0" w:footer="709" w:gutter="0"/>
          <w:cols w:space="720"/>
          <w:formProt w:val="0"/>
          <w:docGrid w:linePitch="360" w:charSpace="4096"/>
        </w:sectPr>
      </w:pPr>
    </w:p>
    <w:p w:rsidR="00B74EBB" w:rsidRDefault="00533E6C">
      <w:pPr>
        <w:spacing w:after="0" w:line="240" w:lineRule="auto"/>
        <w:jc w:val="right"/>
        <w:rPr>
          <w:rFonts w:ascii="Times New Roman" w:eastAsia="+mn-ea" w:hAnsi="Times New Roman" w:cs="Times New Roman"/>
          <w:i/>
          <w:color w:val="000000"/>
          <w:kern w:val="2"/>
          <w:sz w:val="28"/>
          <w:szCs w:val="28"/>
        </w:rPr>
      </w:pPr>
      <w:r>
        <w:rPr>
          <w:rFonts w:ascii="Times New Roman" w:eastAsia="+mn-ea" w:hAnsi="Times New Roman" w:cs="Times New Roman"/>
          <w:i/>
          <w:color w:val="000000"/>
          <w:kern w:val="2"/>
          <w:sz w:val="28"/>
          <w:szCs w:val="28"/>
        </w:rPr>
        <w:lastRenderedPageBreak/>
        <w:t>Таблица 2 (окончание)</w:t>
      </w:r>
    </w:p>
    <w:tbl>
      <w:tblPr>
        <w:tblW w:w="10504" w:type="dxa"/>
        <w:jc w:val="center"/>
        <w:tblLayout w:type="fixed"/>
        <w:tblLook w:val="04A0" w:firstRow="1" w:lastRow="0" w:firstColumn="1" w:lastColumn="0" w:noHBand="0" w:noVBand="1"/>
      </w:tblPr>
      <w:tblGrid>
        <w:gridCol w:w="994"/>
        <w:gridCol w:w="1588"/>
        <w:gridCol w:w="1417"/>
        <w:gridCol w:w="1405"/>
        <w:gridCol w:w="992"/>
        <w:gridCol w:w="1416"/>
        <w:gridCol w:w="1417"/>
        <w:gridCol w:w="1275"/>
      </w:tblGrid>
      <w:tr w:rsidR="00E66D40" w:rsidRPr="00533E6C" w:rsidTr="00E66D40">
        <w:trPr>
          <w:trHeight w:val="1373"/>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E66D40" w:rsidRPr="00533E6C" w:rsidRDefault="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Номер варианта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B0442D" w:rsidP="002B717E">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Доход</w:t>
            </w:r>
            <w:r w:rsidR="00E66D40" w:rsidRPr="00533E6C">
              <w:rPr>
                <w:rFonts w:ascii="Times New Roman" w:eastAsia="Times New Roman" w:hAnsi="Times New Roman" w:cs="Times New Roman"/>
                <w:color w:val="000000"/>
                <w:sz w:val="16"/>
                <w:szCs w:val="16"/>
              </w:rPr>
              <w:t xml:space="preserve"> от реализации платных стоматологических услуг в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rsidP="00C512E0">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Процент от дохода на оплату труда</w:t>
            </w:r>
            <w:r w:rsidRPr="00533E6C">
              <w:rPr>
                <w:rFonts w:ascii="Times New Roman" w:eastAsia="Times New Roman" w:hAnsi="Times New Roman" w:cs="Times New Roman"/>
                <w:color w:val="000000"/>
                <w:sz w:val="16"/>
                <w:szCs w:val="16"/>
              </w:rPr>
              <w:t xml:space="preserve"> медицинского персонала</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rsidP="00D9406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Процент от дохода на стимулирование труда немедицинского персонала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Процент от дохода на развитие СМО</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rsidP="00D94060">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Заработная плата</w:t>
            </w:r>
            <w:r w:rsidRPr="00533E6C">
              <w:rPr>
                <w:rFonts w:ascii="Times New Roman" w:eastAsia="Times New Roman" w:hAnsi="Times New Roman" w:cs="Times New Roman"/>
                <w:color w:val="000000"/>
                <w:sz w:val="16"/>
                <w:szCs w:val="16"/>
              </w:rPr>
              <w:t xml:space="preserve"> медицинского персонала в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rsidP="00D9406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Стимулирование труда немедицинского персонала в месяц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Отчисления на развитие СМО в месяц</w:t>
            </w:r>
          </w:p>
        </w:tc>
      </w:tr>
      <w:tr w:rsidR="00E66D40"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11</w:t>
            </w:r>
          </w:p>
        </w:tc>
        <w:tc>
          <w:tcPr>
            <w:tcW w:w="1417"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w:t>
            </w:r>
          </w:p>
        </w:tc>
        <w:tc>
          <w:tcPr>
            <w:tcW w:w="1405"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13</w:t>
            </w:r>
          </w:p>
        </w:tc>
        <w:tc>
          <w:tcPr>
            <w:tcW w:w="992"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w:t>
            </w:r>
          </w:p>
        </w:tc>
        <w:tc>
          <w:tcPr>
            <w:tcW w:w="1416"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15</w:t>
            </w:r>
          </w:p>
        </w:tc>
        <w:tc>
          <w:tcPr>
            <w:tcW w:w="1417"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16</w:t>
            </w:r>
          </w:p>
        </w:tc>
        <w:tc>
          <w:tcPr>
            <w:tcW w:w="1275" w:type="dxa"/>
            <w:tcBorders>
              <w:bottom w:val="single" w:sz="4" w:space="0" w:color="000000"/>
              <w:right w:val="single" w:sz="4" w:space="0" w:color="000000"/>
            </w:tcBorders>
            <w:shd w:val="clear" w:color="auto" w:fill="auto"/>
            <w:vAlign w:val="center"/>
          </w:tcPr>
          <w:p w:rsidR="00E66D40" w:rsidRPr="00533E6C" w:rsidRDefault="00E66D40">
            <w:pPr>
              <w:widowControl w:val="0"/>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17</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184 335,76р.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40,00%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40,00%</w:t>
            </w:r>
          </w:p>
        </w:tc>
        <w:tc>
          <w:tcPr>
            <w:tcW w:w="1416"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73 734,31р.</w:t>
            </w:r>
          </w:p>
        </w:tc>
        <w:tc>
          <w:tcPr>
            <w:tcW w:w="1417"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36 867,15р.</w:t>
            </w:r>
          </w:p>
        </w:tc>
        <w:tc>
          <w:tcPr>
            <w:tcW w:w="1275"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40 332,67р.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2</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197 116,67р.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40,40%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39,60%</w:t>
            </w:r>
          </w:p>
        </w:tc>
        <w:tc>
          <w:tcPr>
            <w:tcW w:w="1416"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78 204,16р.</w:t>
            </w:r>
          </w:p>
        </w:tc>
        <w:tc>
          <w:tcPr>
            <w:tcW w:w="1417"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39 423,33р.</w:t>
            </w:r>
          </w:p>
        </w:tc>
        <w:tc>
          <w:tcPr>
            <w:tcW w:w="1275" w:type="dxa"/>
            <w:tcBorders>
              <w:bottom w:val="single" w:sz="4" w:space="0" w:color="000000"/>
              <w:right w:val="single" w:sz="4" w:space="0" w:color="000000"/>
            </w:tcBorders>
            <w:shd w:val="clear" w:color="auto" w:fill="auto"/>
            <w:vAlign w:val="center"/>
          </w:tcPr>
          <w:p w:rsidR="00165A9E" w:rsidRPr="000E3E63" w:rsidRDefault="00165A9E" w:rsidP="000E3E63">
            <w:pPr>
              <w:widowControl w:val="0"/>
              <w:spacing w:after="0" w:line="240" w:lineRule="auto"/>
              <w:jc w:val="center"/>
              <w:rPr>
                <w:rFonts w:ascii="Times New Roman" w:eastAsia="Times New Roman" w:hAnsi="Times New Roman" w:cs="Times New Roman"/>
                <w:color w:val="000000"/>
                <w:sz w:val="16"/>
                <w:szCs w:val="16"/>
              </w:rPr>
            </w:pPr>
            <w:r w:rsidRPr="000E3E63">
              <w:rPr>
                <w:rFonts w:ascii="Times New Roman" w:eastAsia="Times New Roman" w:hAnsi="Times New Roman" w:cs="Times New Roman"/>
                <w:color w:val="000000"/>
                <w:sz w:val="16"/>
                <w:szCs w:val="16"/>
              </w:rPr>
              <w:t>43 965,67р.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3</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209 897,58р.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40,80%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39,20%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82 747,93р.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41 979,52р.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47 502,45р.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222 678,49р.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41,20%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38,80%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87 365,61р.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44 535,70р.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50 942,99р.</w:t>
            </w:r>
          </w:p>
        </w:tc>
      </w:tr>
      <w:tr w:rsidR="00165A9E" w:rsidRPr="00533E6C" w:rsidTr="002B717E">
        <w:trPr>
          <w:trHeight w:val="70"/>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5</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235 459,40р.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41,60%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38,40%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92 057,20р.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47 091,88р.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54 287,30р.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6</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248 240,31р.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42,00%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38,00%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96 822,70р.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49 648,06р.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57 535,37р.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7</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261 021,22р.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42,40%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37,60%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101 662,11р.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52 204,24р.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60 687,22р.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8</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273 802,13р.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42,80%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37,20%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106 575,44р.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54 760,43р.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63 742,83р.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9</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286 583,04р.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43,20%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36,80%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111 562,67р.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57 316,61р.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66 702,21р.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10</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299 363,94р.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43,60%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36,40%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116 623,82р.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59 872,79р.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69 565,36р.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11</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312 144,85р.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44,00%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36,00%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121 758,88р.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62 428,97р.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72 332,28р.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12</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324 925,76р.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44,40%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35,60%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126 967,85р.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64 985,15р.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75 002,96р.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13</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337 706,67р.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44,80%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35,20%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132 250,73р.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67 541,33р.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77 577,41р.</w:t>
            </w:r>
          </w:p>
        </w:tc>
      </w:tr>
      <w:tr w:rsidR="00165A9E" w:rsidRPr="00533E6C" w:rsidTr="00E66D40">
        <w:trPr>
          <w:trHeight w:val="66"/>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14</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350 487,58р.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45,20%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34,80%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137 607,52р.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70 097,52р.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80 055,63р.</w:t>
            </w:r>
          </w:p>
        </w:tc>
      </w:tr>
      <w:tr w:rsidR="00165A9E" w:rsidRPr="00533E6C" w:rsidTr="00E66D40">
        <w:trPr>
          <w:trHeight w:val="63"/>
          <w:jc w:val="center"/>
        </w:trPr>
        <w:tc>
          <w:tcPr>
            <w:tcW w:w="994" w:type="dxa"/>
            <w:tcBorders>
              <w:left w:val="single" w:sz="4" w:space="0" w:color="000000"/>
              <w:bottom w:val="single" w:sz="4" w:space="0" w:color="000000"/>
              <w:right w:val="single" w:sz="4" w:space="0" w:color="000000"/>
            </w:tcBorders>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15</w:t>
            </w:r>
          </w:p>
        </w:tc>
        <w:tc>
          <w:tcPr>
            <w:tcW w:w="1588" w:type="dxa"/>
            <w:tcBorders>
              <w:left w:val="single" w:sz="4" w:space="0" w:color="000000"/>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363 268,49р.</w:t>
            </w:r>
          </w:p>
        </w:tc>
        <w:tc>
          <w:tcPr>
            <w:tcW w:w="1417"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45,60%</w:t>
            </w:r>
          </w:p>
        </w:tc>
        <w:tc>
          <w:tcPr>
            <w:tcW w:w="1405"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bottom w:val="single" w:sz="4" w:space="0" w:color="000000"/>
              <w:right w:val="single" w:sz="4" w:space="0" w:color="000000"/>
            </w:tcBorders>
            <w:shd w:val="clear" w:color="auto"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34,40%</w:t>
            </w:r>
          </w:p>
        </w:tc>
        <w:tc>
          <w:tcPr>
            <w:tcW w:w="1416"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143 038,22р.</w:t>
            </w:r>
          </w:p>
        </w:tc>
        <w:tc>
          <w:tcPr>
            <w:tcW w:w="1417"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72 653,70р.</w:t>
            </w:r>
          </w:p>
        </w:tc>
        <w:tc>
          <w:tcPr>
            <w:tcW w:w="1275" w:type="dxa"/>
            <w:tcBorders>
              <w:bottom w:val="single" w:sz="4" w:space="0" w:color="000000"/>
              <w:right w:val="single" w:sz="4" w:space="0" w:color="000000"/>
            </w:tcBorders>
            <w:shd w:val="clear" w:color="auto"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82 437,61р.</w:t>
            </w:r>
          </w:p>
        </w:tc>
      </w:tr>
      <w:tr w:rsidR="00E66D40" w:rsidRPr="00533E6C" w:rsidTr="00E66D40">
        <w:trPr>
          <w:trHeight w:val="66"/>
          <w:jc w:val="center"/>
        </w:trPr>
        <w:tc>
          <w:tcPr>
            <w:tcW w:w="10504" w:type="dxa"/>
            <w:gridSpan w:val="8"/>
            <w:tcBorders>
              <w:top w:val="single" w:sz="4" w:space="0" w:color="000000"/>
              <w:left w:val="single" w:sz="4" w:space="0" w:color="000000"/>
              <w:bottom w:val="single" w:sz="4" w:space="0" w:color="000000"/>
              <w:right w:val="single" w:sz="4" w:space="0" w:color="000000"/>
            </w:tcBorders>
            <w:shd w:val="clear" w:color="000000" w:fill="auto"/>
            <w:vAlign w:val="center"/>
          </w:tcPr>
          <w:p w:rsidR="00E66D40" w:rsidRPr="00E66D40" w:rsidRDefault="00E66D40" w:rsidP="00E66D40">
            <w:pPr>
              <w:widowControl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165A9E"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46</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759 476,67р.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58,00%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22,00%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348 049,92р.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151 895,33р.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108 547,95р.</w:t>
            </w:r>
          </w:p>
        </w:tc>
      </w:tr>
      <w:tr w:rsidR="00165A9E"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47</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772 257,58р.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58,40%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21,60%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355 845,78р.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154 451,52р.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107 850,50р.</w:t>
            </w:r>
          </w:p>
        </w:tc>
      </w:tr>
      <w:tr w:rsidR="00165A9E"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48</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785 038,49р.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58,80%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21,20%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363 715,55р.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157 007,70р.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107 056,82р.</w:t>
            </w:r>
          </w:p>
        </w:tc>
      </w:tr>
      <w:tr w:rsidR="00165A9E"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49</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797 819,40р.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59,20%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20,80%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371 659,23р.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159 563,88р.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106 166,91р.</w:t>
            </w:r>
          </w:p>
        </w:tc>
      </w:tr>
      <w:tr w:rsidR="00165A9E" w:rsidRPr="00533E6C" w:rsidTr="00E66D40">
        <w:trPr>
          <w:trHeight w:val="66"/>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50</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810 600,30р.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59,60%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20,40%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379 676,82р.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162 120,06р.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105 180,76р.</w:t>
            </w:r>
          </w:p>
        </w:tc>
      </w:tr>
      <w:tr w:rsidR="00165A9E" w:rsidRPr="00533E6C" w:rsidTr="00E66D40">
        <w:trPr>
          <w:trHeight w:val="100"/>
          <w:jc w:val="center"/>
        </w:trPr>
        <w:tc>
          <w:tcPr>
            <w:tcW w:w="99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533E6C" w:rsidRDefault="00165A9E" w:rsidP="00E66D40">
            <w:pPr>
              <w:widowControl w:val="0"/>
              <w:spacing w:after="0" w:line="240" w:lineRule="auto"/>
              <w:jc w:val="center"/>
              <w:rPr>
                <w:rFonts w:ascii="Times New Roman" w:eastAsia="Times New Roman" w:hAnsi="Times New Roman" w:cs="Times New Roman"/>
                <w:color w:val="000000"/>
                <w:sz w:val="16"/>
                <w:szCs w:val="16"/>
              </w:rPr>
            </w:pPr>
            <w:r w:rsidRPr="00533E6C">
              <w:rPr>
                <w:rFonts w:ascii="Times New Roman" w:eastAsia="Times New Roman" w:hAnsi="Times New Roman" w:cs="Times New Roman"/>
                <w:color w:val="000000"/>
                <w:sz w:val="16"/>
                <w:szCs w:val="16"/>
              </w:rPr>
              <w:t>51</w:t>
            </w:r>
          </w:p>
        </w:tc>
        <w:tc>
          <w:tcPr>
            <w:tcW w:w="158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823 381,21р.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60,00%</w:t>
            </w:r>
          </w:p>
        </w:tc>
        <w:tc>
          <w:tcPr>
            <w:tcW w:w="1405"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992" w:type="dxa"/>
            <w:tcBorders>
              <w:top w:val="single" w:sz="4" w:space="0" w:color="000000"/>
              <w:bottom w:val="single" w:sz="4" w:space="0" w:color="000000"/>
              <w:right w:val="single" w:sz="4" w:space="0" w:color="000000"/>
            </w:tcBorders>
            <w:shd w:val="clear" w:color="000000" w:fill="auto"/>
            <w:vAlign w:val="center"/>
          </w:tcPr>
          <w:p w:rsidR="00165A9E" w:rsidRPr="00D94060"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D94060">
              <w:rPr>
                <w:rFonts w:ascii="Times New Roman" w:eastAsia="Times New Roman" w:hAnsi="Times New Roman" w:cs="Times New Roman"/>
                <w:color w:val="000000"/>
                <w:sz w:val="16"/>
                <w:szCs w:val="16"/>
              </w:rPr>
              <w:t>20,00%</w:t>
            </w:r>
          </w:p>
        </w:tc>
        <w:tc>
          <w:tcPr>
            <w:tcW w:w="1416"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387 768,33р.</w:t>
            </w:r>
          </w:p>
        </w:tc>
        <w:tc>
          <w:tcPr>
            <w:tcW w:w="1417"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164 676,24р.</w:t>
            </w:r>
          </w:p>
        </w:tc>
        <w:tc>
          <w:tcPr>
            <w:tcW w:w="1275" w:type="dxa"/>
            <w:tcBorders>
              <w:top w:val="single" w:sz="4" w:space="0" w:color="000000"/>
              <w:bottom w:val="single" w:sz="4" w:space="0" w:color="000000"/>
              <w:right w:val="single" w:sz="4" w:space="0" w:color="000000"/>
            </w:tcBorders>
            <w:shd w:val="clear" w:color="000000" w:fill="auto"/>
            <w:vAlign w:val="center"/>
          </w:tcPr>
          <w:p w:rsidR="00165A9E" w:rsidRPr="002B717E" w:rsidRDefault="00165A9E" w:rsidP="002B717E">
            <w:pPr>
              <w:widowControl w:val="0"/>
              <w:spacing w:after="0" w:line="240" w:lineRule="auto"/>
              <w:jc w:val="center"/>
              <w:rPr>
                <w:rFonts w:ascii="Times New Roman" w:eastAsia="Times New Roman" w:hAnsi="Times New Roman" w:cs="Times New Roman"/>
                <w:color w:val="000000"/>
                <w:sz w:val="16"/>
                <w:szCs w:val="16"/>
              </w:rPr>
            </w:pPr>
            <w:r w:rsidRPr="002B717E">
              <w:rPr>
                <w:rFonts w:ascii="Times New Roman" w:eastAsia="Times New Roman" w:hAnsi="Times New Roman" w:cs="Times New Roman"/>
                <w:color w:val="000000"/>
                <w:sz w:val="16"/>
                <w:szCs w:val="16"/>
              </w:rPr>
              <w:t>104 098,38р.</w:t>
            </w:r>
          </w:p>
        </w:tc>
      </w:tr>
    </w:tbl>
    <w:p w:rsidR="00B74EBB" w:rsidRDefault="007F6BC4">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В столбце 1 табл. 2 дан варианта моделирования, первый вариант моделирования (строка 1) является базовым и соответствует данным, указанным в табл. 1. Далее согласно варианту моделирования </w:t>
      </w:r>
      <w:r w:rsidR="00ED2223">
        <w:rPr>
          <w:rFonts w:ascii="Times New Roman" w:eastAsia="+mn-ea" w:hAnsi="Times New Roman" w:cs="Times New Roman"/>
          <w:color w:val="000000"/>
          <w:kern w:val="2"/>
          <w:sz w:val="28"/>
          <w:szCs w:val="28"/>
        </w:rPr>
        <w:t xml:space="preserve">равномерно </w:t>
      </w:r>
      <w:r>
        <w:rPr>
          <w:rFonts w:ascii="Times New Roman" w:eastAsia="+mn-ea" w:hAnsi="Times New Roman" w:cs="Times New Roman"/>
          <w:color w:val="000000"/>
          <w:kern w:val="2"/>
          <w:sz w:val="28"/>
          <w:szCs w:val="28"/>
        </w:rPr>
        <w:t xml:space="preserve">увеличивается объём платных стоматологических услуг, оказываемых врачом-стоматологом, </w:t>
      </w:r>
      <w:r w:rsidR="00ED2223">
        <w:rPr>
          <w:rFonts w:ascii="Times New Roman" w:eastAsia="+mn-ea" w:hAnsi="Times New Roman" w:cs="Times New Roman"/>
          <w:color w:val="000000"/>
          <w:kern w:val="2"/>
          <w:sz w:val="28"/>
          <w:szCs w:val="28"/>
        </w:rPr>
        <w:t xml:space="preserve">так, что в последнем варианте моделирования (последняя строка табл. 2) объём платных стоматологических услуг соответствует нормативной нагрузке врача-стоматолога (см. формулу (3) экономико-математической модели (1)-(9)). Таким образом, </w:t>
      </w:r>
      <w:r>
        <w:rPr>
          <w:rFonts w:ascii="Times New Roman" w:eastAsia="+mn-ea" w:hAnsi="Times New Roman" w:cs="Times New Roman"/>
          <w:color w:val="000000"/>
          <w:kern w:val="2"/>
          <w:sz w:val="28"/>
          <w:szCs w:val="28"/>
        </w:rPr>
        <w:t xml:space="preserve">последний вариант моделирования (последняя строка табл. </w:t>
      </w:r>
      <w:r w:rsidR="00EA1D05">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 – это увеличение объёмов платных стоматологических услуг в </w:t>
      </w:r>
      <w:r w:rsidR="00ED2223">
        <w:rPr>
          <w:rFonts w:ascii="Times New Roman" w:eastAsia="+mn-ea" w:hAnsi="Times New Roman" w:cs="Times New Roman"/>
          <w:color w:val="000000"/>
          <w:kern w:val="2"/>
          <w:sz w:val="28"/>
          <w:szCs w:val="28"/>
        </w:rPr>
        <w:t>4,15</w:t>
      </w:r>
      <w:r>
        <w:rPr>
          <w:rFonts w:ascii="Times New Roman" w:eastAsia="+mn-ea" w:hAnsi="Times New Roman" w:cs="Times New Roman"/>
          <w:color w:val="000000"/>
          <w:kern w:val="2"/>
          <w:sz w:val="28"/>
          <w:szCs w:val="28"/>
        </w:rPr>
        <w:t xml:space="preserve"> раза относительно базового вариан</w:t>
      </w:r>
      <w:r w:rsidR="00EA1D05">
        <w:rPr>
          <w:rFonts w:ascii="Times New Roman" w:eastAsia="+mn-ea" w:hAnsi="Times New Roman" w:cs="Times New Roman"/>
          <w:color w:val="000000"/>
          <w:kern w:val="2"/>
          <w:sz w:val="28"/>
          <w:szCs w:val="28"/>
        </w:rPr>
        <w:t>та моделирования (первой строки</w:t>
      </w:r>
      <w:r w:rsidR="00ED2223">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табл. 2)</w:t>
      </w:r>
      <w:r w:rsidR="00EA1D05">
        <w:rPr>
          <w:rFonts w:ascii="Times New Roman" w:eastAsia="+mn-ea" w:hAnsi="Times New Roman" w:cs="Times New Roman"/>
          <w:color w:val="000000"/>
          <w:kern w:val="2"/>
          <w:sz w:val="28"/>
          <w:szCs w:val="28"/>
        </w:rPr>
        <w:t>, что можно видеть в столбце 3 табл. 2.</w:t>
      </w:r>
      <w:r>
        <w:rPr>
          <w:rFonts w:ascii="Times New Roman" w:eastAsia="+mn-ea" w:hAnsi="Times New Roman" w:cs="Times New Roman"/>
          <w:color w:val="000000"/>
          <w:kern w:val="2"/>
          <w:sz w:val="28"/>
          <w:szCs w:val="28"/>
        </w:rPr>
        <w:t xml:space="preserve"> </w:t>
      </w:r>
      <w:r w:rsidR="00533E6C">
        <w:rPr>
          <w:rFonts w:ascii="Times New Roman" w:eastAsia="+mn-ea" w:hAnsi="Times New Roman" w:cs="Times New Roman"/>
          <w:color w:val="000000"/>
          <w:kern w:val="2"/>
          <w:sz w:val="28"/>
          <w:szCs w:val="28"/>
        </w:rPr>
        <w:t xml:space="preserve">В столбце 2 табл. </w:t>
      </w:r>
      <w:r w:rsidR="00EA1D05">
        <w:rPr>
          <w:rFonts w:ascii="Times New Roman" w:eastAsia="+mn-ea" w:hAnsi="Times New Roman" w:cs="Times New Roman"/>
          <w:color w:val="000000"/>
          <w:kern w:val="2"/>
          <w:sz w:val="28"/>
          <w:szCs w:val="28"/>
        </w:rPr>
        <w:t>2</w:t>
      </w:r>
      <w:r w:rsidR="00533E6C">
        <w:rPr>
          <w:rFonts w:ascii="Times New Roman" w:eastAsia="+mn-ea" w:hAnsi="Times New Roman" w:cs="Times New Roman"/>
          <w:color w:val="000000"/>
          <w:kern w:val="2"/>
          <w:sz w:val="28"/>
          <w:szCs w:val="28"/>
        </w:rPr>
        <w:t xml:space="preserve"> представлены результаты работы врача-стоматолога отделения цифровой стоматологии КЦС клиники МГМСУ им. А.И. Евдокимова по предоставлению населению </w:t>
      </w:r>
      <w:r w:rsidR="00EA1D05">
        <w:rPr>
          <w:rFonts w:ascii="Times New Roman" w:eastAsia="+mn-ea" w:hAnsi="Times New Roman" w:cs="Times New Roman"/>
          <w:color w:val="000000"/>
          <w:kern w:val="2"/>
          <w:sz w:val="28"/>
          <w:szCs w:val="28"/>
        </w:rPr>
        <w:t>платных стоматологических услуг</w:t>
      </w:r>
      <w:r w:rsidR="00533E6C">
        <w:rPr>
          <w:rFonts w:ascii="Times New Roman" w:eastAsia="+mn-ea" w:hAnsi="Times New Roman" w:cs="Times New Roman"/>
          <w:color w:val="000000"/>
          <w:kern w:val="2"/>
          <w:sz w:val="28"/>
          <w:szCs w:val="28"/>
        </w:rPr>
        <w:t xml:space="preserve">. </w:t>
      </w:r>
      <w:r w:rsidR="00ED2223">
        <w:rPr>
          <w:rFonts w:ascii="Times New Roman" w:eastAsia="+mn-ea" w:hAnsi="Times New Roman" w:cs="Times New Roman"/>
          <w:color w:val="000000"/>
          <w:kern w:val="2"/>
          <w:sz w:val="28"/>
          <w:szCs w:val="28"/>
        </w:rPr>
        <w:t>Для базового варианта моделирования д</w:t>
      </w:r>
      <w:r w:rsidR="00533E6C">
        <w:rPr>
          <w:rFonts w:ascii="Times New Roman" w:eastAsia="+mn-ea" w:hAnsi="Times New Roman" w:cs="Times New Roman"/>
          <w:color w:val="000000"/>
          <w:kern w:val="2"/>
          <w:sz w:val="28"/>
          <w:szCs w:val="28"/>
        </w:rPr>
        <w:t>анные взяты из строки 7</w:t>
      </w:r>
      <w:r w:rsidR="00EA1D05">
        <w:rPr>
          <w:rFonts w:ascii="Times New Roman" w:eastAsia="+mn-ea" w:hAnsi="Times New Roman" w:cs="Times New Roman"/>
          <w:color w:val="000000"/>
          <w:kern w:val="2"/>
          <w:sz w:val="28"/>
          <w:szCs w:val="28"/>
        </w:rPr>
        <w:t>,</w:t>
      </w:r>
      <w:r w:rsidR="00533E6C">
        <w:rPr>
          <w:rFonts w:ascii="Times New Roman" w:eastAsia="+mn-ea" w:hAnsi="Times New Roman" w:cs="Times New Roman"/>
          <w:color w:val="000000"/>
          <w:kern w:val="2"/>
          <w:sz w:val="28"/>
          <w:szCs w:val="28"/>
        </w:rPr>
        <w:t xml:space="preserve"> столбца 3 табл.</w:t>
      </w:r>
      <w:r w:rsidR="00ED2223">
        <w:rPr>
          <w:rFonts w:ascii="Times New Roman" w:eastAsia="+mn-ea" w:hAnsi="Times New Roman" w:cs="Times New Roman"/>
          <w:color w:val="000000"/>
          <w:kern w:val="2"/>
          <w:sz w:val="28"/>
          <w:szCs w:val="28"/>
        </w:rPr>
        <w:t xml:space="preserve"> </w:t>
      </w:r>
      <w:r w:rsidR="00533E6C">
        <w:rPr>
          <w:rFonts w:ascii="Times New Roman" w:eastAsia="+mn-ea" w:hAnsi="Times New Roman" w:cs="Times New Roman"/>
          <w:color w:val="000000"/>
          <w:kern w:val="2"/>
          <w:sz w:val="28"/>
          <w:szCs w:val="28"/>
        </w:rPr>
        <w:t>1</w:t>
      </w:r>
      <w:r w:rsidR="00ED2223">
        <w:rPr>
          <w:rFonts w:ascii="Times New Roman" w:eastAsia="+mn-ea" w:hAnsi="Times New Roman" w:cs="Times New Roman"/>
          <w:color w:val="000000"/>
          <w:kern w:val="2"/>
          <w:sz w:val="28"/>
          <w:szCs w:val="28"/>
        </w:rPr>
        <w:t xml:space="preserve"> (209 услуг)</w:t>
      </w:r>
      <w:r w:rsidR="00533E6C">
        <w:rPr>
          <w:rFonts w:ascii="Times New Roman" w:eastAsia="+mn-ea" w:hAnsi="Times New Roman" w:cs="Times New Roman"/>
          <w:color w:val="000000"/>
          <w:kern w:val="2"/>
          <w:sz w:val="28"/>
          <w:szCs w:val="28"/>
        </w:rPr>
        <w:t>. Полученное значение соответствует количеству услуг, оказываемых одним врачом-стоматологом в год. Годовой объём оказанных врачом-стоматологом платных стоматологических услуг</w:t>
      </w:r>
      <w:r w:rsidR="00EA1D05">
        <w:rPr>
          <w:rFonts w:ascii="Times New Roman" w:eastAsia="+mn-ea" w:hAnsi="Times New Roman" w:cs="Times New Roman"/>
          <w:color w:val="000000"/>
          <w:kern w:val="2"/>
          <w:sz w:val="28"/>
          <w:szCs w:val="28"/>
        </w:rPr>
        <w:t>,</w:t>
      </w:r>
      <w:r w:rsidR="00533E6C">
        <w:rPr>
          <w:rFonts w:ascii="Times New Roman" w:eastAsia="+mn-ea" w:hAnsi="Times New Roman" w:cs="Times New Roman"/>
          <w:color w:val="000000"/>
          <w:kern w:val="2"/>
          <w:sz w:val="28"/>
          <w:szCs w:val="28"/>
        </w:rPr>
        <w:t xml:space="preserve"> показан</w:t>
      </w:r>
      <w:r w:rsidR="00EA1D05">
        <w:rPr>
          <w:rFonts w:ascii="Times New Roman" w:eastAsia="+mn-ea" w:hAnsi="Times New Roman" w:cs="Times New Roman"/>
          <w:color w:val="000000"/>
          <w:kern w:val="2"/>
          <w:sz w:val="28"/>
          <w:szCs w:val="28"/>
        </w:rPr>
        <w:t>ный</w:t>
      </w:r>
      <w:r w:rsidR="00533E6C">
        <w:rPr>
          <w:rFonts w:ascii="Times New Roman" w:eastAsia="+mn-ea" w:hAnsi="Times New Roman" w:cs="Times New Roman"/>
          <w:color w:val="000000"/>
          <w:kern w:val="2"/>
          <w:sz w:val="28"/>
          <w:szCs w:val="28"/>
        </w:rPr>
        <w:t xml:space="preserve"> в столбце </w:t>
      </w:r>
      <w:r w:rsidR="00EA1D05">
        <w:rPr>
          <w:rFonts w:ascii="Times New Roman" w:eastAsia="+mn-ea" w:hAnsi="Times New Roman" w:cs="Times New Roman"/>
          <w:color w:val="000000"/>
          <w:kern w:val="2"/>
          <w:sz w:val="28"/>
          <w:szCs w:val="28"/>
        </w:rPr>
        <w:t>2</w:t>
      </w:r>
      <w:r w:rsidR="00533E6C">
        <w:rPr>
          <w:rFonts w:ascii="Times New Roman" w:eastAsia="+mn-ea" w:hAnsi="Times New Roman" w:cs="Times New Roman"/>
          <w:color w:val="000000"/>
          <w:kern w:val="2"/>
          <w:sz w:val="28"/>
          <w:szCs w:val="28"/>
        </w:rPr>
        <w:t xml:space="preserve"> табл. 2, по каждому варианту </w:t>
      </w:r>
      <w:r w:rsidR="00533E6C">
        <w:rPr>
          <w:rFonts w:ascii="Times New Roman" w:eastAsia="+mn-ea" w:hAnsi="Times New Roman" w:cs="Times New Roman"/>
          <w:color w:val="000000"/>
          <w:kern w:val="2"/>
          <w:sz w:val="28"/>
          <w:szCs w:val="28"/>
        </w:rPr>
        <w:lastRenderedPageBreak/>
        <w:t xml:space="preserve">моделирования увеличивается </w:t>
      </w:r>
      <w:r w:rsidR="00ED2223">
        <w:rPr>
          <w:rFonts w:ascii="Times New Roman" w:eastAsia="+mn-ea" w:hAnsi="Times New Roman" w:cs="Times New Roman"/>
          <w:color w:val="000000"/>
          <w:kern w:val="2"/>
          <w:sz w:val="28"/>
          <w:szCs w:val="28"/>
        </w:rPr>
        <w:t xml:space="preserve">в среднем </w:t>
      </w:r>
      <w:r w:rsidR="00533E6C">
        <w:rPr>
          <w:rFonts w:ascii="Times New Roman" w:eastAsia="+mn-ea" w:hAnsi="Times New Roman" w:cs="Times New Roman"/>
          <w:color w:val="000000"/>
          <w:kern w:val="2"/>
          <w:sz w:val="28"/>
          <w:szCs w:val="28"/>
        </w:rPr>
        <w:t xml:space="preserve">на </w:t>
      </w:r>
      <w:r w:rsidR="00ED2223">
        <w:rPr>
          <w:rFonts w:ascii="Times New Roman" w:eastAsia="+mn-ea" w:hAnsi="Times New Roman" w:cs="Times New Roman"/>
          <w:color w:val="000000"/>
          <w:kern w:val="2"/>
          <w:sz w:val="28"/>
          <w:szCs w:val="28"/>
        </w:rPr>
        <w:t>6</w:t>
      </w:r>
      <w:r w:rsidR="00EA1D05">
        <w:rPr>
          <w:rFonts w:ascii="Times New Roman" w:eastAsia="+mn-ea" w:hAnsi="Times New Roman" w:cs="Times New Roman"/>
          <w:color w:val="000000"/>
          <w:kern w:val="2"/>
          <w:sz w:val="28"/>
          <w:szCs w:val="28"/>
        </w:rPr>
        <w:t>%, что можно видеть в столбце 3</w:t>
      </w:r>
      <w:r w:rsidR="00533E6C">
        <w:rPr>
          <w:rFonts w:ascii="Times New Roman" w:eastAsia="+mn-ea" w:hAnsi="Times New Roman" w:cs="Times New Roman"/>
          <w:color w:val="000000"/>
          <w:kern w:val="2"/>
          <w:sz w:val="28"/>
          <w:szCs w:val="28"/>
        </w:rPr>
        <w:t xml:space="preserve">. В столбце </w:t>
      </w:r>
      <w:r w:rsidR="00EA1D05">
        <w:rPr>
          <w:rFonts w:ascii="Times New Roman" w:eastAsia="+mn-ea" w:hAnsi="Times New Roman" w:cs="Times New Roman"/>
          <w:color w:val="000000"/>
          <w:kern w:val="2"/>
          <w:sz w:val="28"/>
          <w:szCs w:val="28"/>
        </w:rPr>
        <w:t>4 табл. 2</w:t>
      </w:r>
      <w:r w:rsidR="00533E6C">
        <w:rPr>
          <w:rFonts w:ascii="Times New Roman" w:eastAsia="+mn-ea" w:hAnsi="Times New Roman" w:cs="Times New Roman"/>
          <w:color w:val="000000"/>
          <w:kern w:val="2"/>
          <w:sz w:val="28"/>
          <w:szCs w:val="28"/>
        </w:rPr>
        <w:t xml:space="preserve"> приведено снижение среднего тарифа на платные стоматологические услуги врача-стоматолога отделения цифровой стоматологии. Снижение тарифа повышает доступность стоматологического обслуживания, обеспечивая дополнительный приток пациентов, что способствует росту объёмов стоматологических услуг и </w:t>
      </w:r>
      <w:r w:rsidR="00B0442D">
        <w:rPr>
          <w:rFonts w:ascii="Times New Roman" w:eastAsia="+mn-ea" w:hAnsi="Times New Roman" w:cs="Times New Roman"/>
          <w:color w:val="000000"/>
          <w:kern w:val="2"/>
          <w:sz w:val="28"/>
          <w:szCs w:val="28"/>
        </w:rPr>
        <w:t>доходов</w:t>
      </w:r>
      <w:r w:rsidR="00533E6C">
        <w:rPr>
          <w:rFonts w:ascii="Times New Roman" w:eastAsia="+mn-ea" w:hAnsi="Times New Roman" w:cs="Times New Roman"/>
          <w:color w:val="000000"/>
          <w:kern w:val="2"/>
          <w:sz w:val="28"/>
          <w:szCs w:val="28"/>
        </w:rPr>
        <w:t xml:space="preserve">. Возможность снижения тарифа обеспечивается существенной разницей между средним значением тарифа (столбец </w:t>
      </w:r>
      <w:r w:rsidR="00EA1D05">
        <w:rPr>
          <w:rFonts w:ascii="Times New Roman" w:eastAsia="+mn-ea" w:hAnsi="Times New Roman" w:cs="Times New Roman"/>
          <w:color w:val="000000"/>
          <w:kern w:val="2"/>
          <w:sz w:val="28"/>
          <w:szCs w:val="28"/>
        </w:rPr>
        <w:t>4</w:t>
      </w:r>
      <w:r w:rsidR="00533E6C">
        <w:rPr>
          <w:rFonts w:ascii="Times New Roman" w:eastAsia="+mn-ea" w:hAnsi="Times New Roman" w:cs="Times New Roman"/>
          <w:color w:val="000000"/>
          <w:kern w:val="2"/>
          <w:sz w:val="28"/>
          <w:szCs w:val="28"/>
        </w:rPr>
        <w:t xml:space="preserve">) и средней себестоимостью (столбец </w:t>
      </w:r>
      <w:r w:rsidR="00EA1D05">
        <w:rPr>
          <w:rFonts w:ascii="Times New Roman" w:eastAsia="+mn-ea" w:hAnsi="Times New Roman" w:cs="Times New Roman"/>
          <w:color w:val="000000"/>
          <w:kern w:val="2"/>
          <w:sz w:val="28"/>
          <w:szCs w:val="28"/>
        </w:rPr>
        <w:t>5</w:t>
      </w:r>
      <w:r w:rsidR="00533E6C">
        <w:rPr>
          <w:rFonts w:ascii="Times New Roman" w:eastAsia="+mn-ea" w:hAnsi="Times New Roman" w:cs="Times New Roman"/>
          <w:color w:val="000000"/>
          <w:kern w:val="2"/>
          <w:sz w:val="28"/>
          <w:szCs w:val="28"/>
        </w:rPr>
        <w:t xml:space="preserve">) по вариантам моделирования. Разработанная экономико-математическая модель (формулы (1) – (9)) обеспечивает за счёт </w:t>
      </w:r>
      <w:r w:rsidR="00EA1D05">
        <w:rPr>
          <w:rFonts w:ascii="Times New Roman" w:hAnsi="Times New Roman" w:cs="Times New Roman"/>
          <w:sz w:val="28"/>
          <w:szCs w:val="28"/>
        </w:rPr>
        <w:t xml:space="preserve">коэффициента эластичности спроса по цене на платные медицинские услуги </w:t>
      </w:r>
      <w:r w:rsidR="00EA1D05">
        <w:rPr>
          <w:rFonts w:ascii="Times New Roman" w:eastAsia="+mn-ea" w:hAnsi="Times New Roman" w:cs="Times New Roman"/>
          <w:color w:val="000000"/>
          <w:kern w:val="2"/>
          <w:sz w:val="28"/>
          <w:szCs w:val="28"/>
        </w:rPr>
        <w:t>(ε</w:t>
      </w:r>
      <w:r w:rsidR="00EA1D05">
        <w:rPr>
          <w:rFonts w:ascii="Times New Roman" w:eastAsia="+mn-ea" w:hAnsi="Times New Roman" w:cs="Times New Roman"/>
          <w:color w:val="000000"/>
          <w:kern w:val="2"/>
          <w:sz w:val="28"/>
          <w:szCs w:val="28"/>
          <w:vertAlign w:val="subscript"/>
        </w:rPr>
        <w:t>пл</w:t>
      </w:r>
      <w:r w:rsidR="00EA1D05">
        <w:rPr>
          <w:rFonts w:ascii="Times New Roman" w:eastAsia="+mn-ea" w:hAnsi="Times New Roman" w:cs="Times New Roman"/>
          <w:color w:val="000000"/>
          <w:kern w:val="2"/>
          <w:sz w:val="28"/>
          <w:szCs w:val="28"/>
        </w:rPr>
        <w:t xml:space="preserve">, см. формулы (1) и (2)) </w:t>
      </w:r>
      <w:r w:rsidR="00EA1D05" w:rsidRPr="00EA1D05">
        <w:rPr>
          <w:rFonts w:ascii="Times New Roman" w:hAnsi="Times New Roman" w:cs="Times New Roman"/>
          <w:sz w:val="28"/>
          <w:szCs w:val="28"/>
        </w:rPr>
        <w:t xml:space="preserve">отделения </w:t>
      </w:r>
      <w:r w:rsidR="00EA1D05">
        <w:rPr>
          <w:rFonts w:ascii="Times New Roman" w:hAnsi="Times New Roman" w:cs="Times New Roman"/>
          <w:sz w:val="28"/>
          <w:szCs w:val="28"/>
        </w:rPr>
        <w:t xml:space="preserve">цифровой стоматологии </w:t>
      </w:r>
      <w:r w:rsidR="00533E6C">
        <w:rPr>
          <w:rFonts w:ascii="Times New Roman" w:eastAsia="+mn-ea" w:hAnsi="Times New Roman" w:cs="Times New Roman"/>
          <w:color w:val="000000"/>
          <w:kern w:val="2"/>
          <w:sz w:val="28"/>
          <w:szCs w:val="28"/>
        </w:rPr>
        <w:t>перераспределени</w:t>
      </w:r>
      <w:r w:rsidR="00EA1D05">
        <w:rPr>
          <w:rFonts w:ascii="Times New Roman" w:eastAsia="+mn-ea" w:hAnsi="Times New Roman" w:cs="Times New Roman"/>
          <w:color w:val="000000"/>
          <w:kern w:val="2"/>
          <w:sz w:val="28"/>
          <w:szCs w:val="28"/>
        </w:rPr>
        <w:t>е</w:t>
      </w:r>
      <w:r w:rsidR="00533E6C">
        <w:rPr>
          <w:rFonts w:ascii="Times New Roman" w:eastAsia="+mn-ea" w:hAnsi="Times New Roman" w:cs="Times New Roman"/>
          <w:color w:val="000000"/>
          <w:kern w:val="2"/>
          <w:sz w:val="28"/>
          <w:szCs w:val="28"/>
        </w:rPr>
        <w:t xml:space="preserve"> скидки между пациентом и КЦС клиники МГМСУ им. А.И. Евдокимова </w:t>
      </w:r>
      <w:r w:rsidR="00EA1D05">
        <w:rPr>
          <w:rFonts w:ascii="Times New Roman" w:eastAsia="+mn-ea" w:hAnsi="Times New Roman" w:cs="Times New Roman"/>
          <w:color w:val="000000"/>
          <w:kern w:val="2"/>
          <w:sz w:val="28"/>
          <w:szCs w:val="28"/>
        </w:rPr>
        <w:t xml:space="preserve">и </w:t>
      </w:r>
      <w:r w:rsidR="00533E6C">
        <w:rPr>
          <w:rFonts w:ascii="Times New Roman" w:eastAsia="+mn-ea" w:hAnsi="Times New Roman" w:cs="Times New Roman"/>
          <w:color w:val="000000"/>
          <w:kern w:val="2"/>
          <w:sz w:val="28"/>
          <w:szCs w:val="28"/>
        </w:rPr>
        <w:t xml:space="preserve">расчёт в режиме реального времени множества вариантов снижения тарифа в зависимости от конкретной ситуации на рынке стоматологических услуг. В рассматриваемом примере </w:t>
      </w:r>
      <w:r w:rsidR="00E66D40">
        <w:rPr>
          <w:rFonts w:ascii="Times New Roman" w:eastAsia="+mn-ea" w:hAnsi="Times New Roman" w:cs="Times New Roman"/>
          <w:color w:val="000000"/>
          <w:kern w:val="2"/>
          <w:sz w:val="28"/>
          <w:szCs w:val="28"/>
        </w:rPr>
        <w:t xml:space="preserve">при росте объёмов платных стоматологических услуг моделируется снижение тарифов следующим образом: </w:t>
      </w:r>
      <w:r w:rsidR="00533E6C">
        <w:rPr>
          <w:rFonts w:ascii="Times New Roman" w:eastAsia="+mn-ea" w:hAnsi="Times New Roman" w:cs="Times New Roman"/>
          <w:color w:val="000000"/>
          <w:kern w:val="2"/>
          <w:sz w:val="28"/>
          <w:szCs w:val="28"/>
        </w:rPr>
        <w:t xml:space="preserve">20% снижения тарифа идёт на скидку, а 80% остаётся КЦС клиники МГМСУ им. А.И. Евдокимова на </w:t>
      </w:r>
      <w:r w:rsidR="00E66D40">
        <w:rPr>
          <w:rFonts w:ascii="Times New Roman" w:eastAsia="+mn-ea" w:hAnsi="Times New Roman" w:cs="Times New Roman"/>
          <w:color w:val="000000"/>
          <w:kern w:val="2"/>
          <w:sz w:val="28"/>
          <w:szCs w:val="28"/>
        </w:rPr>
        <w:t>рост заработной платы</w:t>
      </w:r>
      <w:r w:rsidR="00533E6C">
        <w:rPr>
          <w:rFonts w:ascii="Times New Roman" w:eastAsia="+mn-ea" w:hAnsi="Times New Roman" w:cs="Times New Roman"/>
          <w:color w:val="000000"/>
          <w:kern w:val="2"/>
          <w:sz w:val="28"/>
          <w:szCs w:val="28"/>
        </w:rPr>
        <w:t xml:space="preserve"> медицинского персонала и на развитие</w:t>
      </w:r>
      <w:r w:rsidR="00E66D40">
        <w:rPr>
          <w:rFonts w:ascii="Times New Roman" w:eastAsia="+mn-ea" w:hAnsi="Times New Roman" w:cs="Times New Roman"/>
          <w:color w:val="000000"/>
          <w:kern w:val="2"/>
          <w:sz w:val="28"/>
          <w:szCs w:val="28"/>
        </w:rPr>
        <w:t xml:space="preserve"> отделения цифровой стоматологии и стоматологической клиники в целом.</w:t>
      </w:r>
      <w:r w:rsidR="00533E6C">
        <w:rPr>
          <w:rFonts w:ascii="Times New Roman" w:eastAsia="+mn-ea" w:hAnsi="Times New Roman" w:cs="Times New Roman"/>
          <w:color w:val="000000"/>
          <w:kern w:val="2"/>
          <w:sz w:val="28"/>
          <w:szCs w:val="28"/>
        </w:rPr>
        <w:t xml:space="preserve"> Снижение тарифа при моделировании определяется по формуле (</w:t>
      </w:r>
      <w:r w:rsidR="00E501EA">
        <w:rPr>
          <w:rFonts w:ascii="Times New Roman" w:eastAsia="+mn-ea" w:hAnsi="Times New Roman" w:cs="Times New Roman"/>
          <w:color w:val="000000"/>
          <w:kern w:val="2"/>
          <w:sz w:val="28"/>
          <w:szCs w:val="28"/>
        </w:rPr>
        <w:t>4). В столбце 5</w:t>
      </w:r>
      <w:r w:rsidR="00533E6C">
        <w:rPr>
          <w:rFonts w:ascii="Times New Roman" w:eastAsia="+mn-ea" w:hAnsi="Times New Roman" w:cs="Times New Roman"/>
          <w:color w:val="000000"/>
          <w:kern w:val="2"/>
          <w:sz w:val="28"/>
          <w:szCs w:val="28"/>
        </w:rPr>
        <w:t xml:space="preserve"> приводится средняя себестоимость одной стоматологичес</w:t>
      </w:r>
      <w:r w:rsidR="00E501EA">
        <w:rPr>
          <w:rFonts w:ascii="Times New Roman" w:eastAsia="+mn-ea" w:hAnsi="Times New Roman" w:cs="Times New Roman"/>
          <w:color w:val="000000"/>
          <w:kern w:val="2"/>
          <w:sz w:val="28"/>
          <w:szCs w:val="28"/>
        </w:rPr>
        <w:t>кой услуги. В столбце 6</w:t>
      </w:r>
      <w:r w:rsidR="00533E6C">
        <w:rPr>
          <w:rFonts w:ascii="Times New Roman" w:eastAsia="+mn-ea" w:hAnsi="Times New Roman" w:cs="Times New Roman"/>
          <w:color w:val="000000"/>
          <w:kern w:val="2"/>
          <w:sz w:val="28"/>
          <w:szCs w:val="28"/>
        </w:rPr>
        <w:t xml:space="preserve"> представлен доход от реализации годового объёма платных стоматологических услуг врача-стоматолога отделения цифровой стоматологии КЦС клиники МГМСУ им. А.И. Евдокимова с учётом предоставленной скидки, т.е. по тем сниженным тарифам, которые приведены в с</w:t>
      </w:r>
      <w:r w:rsidR="00E501EA">
        <w:rPr>
          <w:rFonts w:ascii="Times New Roman" w:eastAsia="+mn-ea" w:hAnsi="Times New Roman" w:cs="Times New Roman"/>
          <w:color w:val="000000"/>
          <w:kern w:val="2"/>
          <w:sz w:val="28"/>
          <w:szCs w:val="28"/>
        </w:rPr>
        <w:t>оответствующих строках столбца 4</w:t>
      </w:r>
      <w:r w:rsidR="00533E6C">
        <w:rPr>
          <w:rFonts w:ascii="Times New Roman" w:eastAsia="+mn-ea" w:hAnsi="Times New Roman" w:cs="Times New Roman"/>
          <w:color w:val="000000"/>
          <w:kern w:val="2"/>
          <w:sz w:val="28"/>
          <w:szCs w:val="28"/>
        </w:rPr>
        <w:t xml:space="preserve">. Доход от реализации годового объёма платных стоматологических услуг с учётом скидки (столбец </w:t>
      </w:r>
      <w:r w:rsidR="00E501EA">
        <w:rPr>
          <w:rFonts w:ascii="Times New Roman" w:eastAsia="+mn-ea" w:hAnsi="Times New Roman" w:cs="Times New Roman"/>
          <w:color w:val="000000"/>
          <w:kern w:val="2"/>
          <w:sz w:val="28"/>
          <w:szCs w:val="28"/>
        </w:rPr>
        <w:t>6</w:t>
      </w:r>
      <w:r w:rsidR="00533E6C">
        <w:rPr>
          <w:rFonts w:ascii="Times New Roman" w:eastAsia="+mn-ea" w:hAnsi="Times New Roman" w:cs="Times New Roman"/>
          <w:color w:val="000000"/>
          <w:kern w:val="2"/>
          <w:sz w:val="28"/>
          <w:szCs w:val="28"/>
        </w:rPr>
        <w:t xml:space="preserve">) определяется по каждому варианту моделирования умножением соответствующего значения в столбце </w:t>
      </w:r>
      <w:r w:rsidR="00E501EA">
        <w:rPr>
          <w:rFonts w:ascii="Times New Roman" w:eastAsia="+mn-ea" w:hAnsi="Times New Roman" w:cs="Times New Roman"/>
          <w:color w:val="000000"/>
          <w:kern w:val="2"/>
          <w:sz w:val="28"/>
          <w:szCs w:val="28"/>
        </w:rPr>
        <w:t>2</w:t>
      </w:r>
      <w:r w:rsidR="00533E6C">
        <w:rPr>
          <w:rFonts w:ascii="Times New Roman" w:eastAsia="+mn-ea" w:hAnsi="Times New Roman" w:cs="Times New Roman"/>
          <w:color w:val="000000"/>
          <w:kern w:val="2"/>
          <w:sz w:val="28"/>
          <w:szCs w:val="28"/>
        </w:rPr>
        <w:t xml:space="preserve"> на значение в столбце </w:t>
      </w:r>
      <w:r w:rsidR="00E501EA">
        <w:rPr>
          <w:rFonts w:ascii="Times New Roman" w:eastAsia="+mn-ea" w:hAnsi="Times New Roman" w:cs="Times New Roman"/>
          <w:color w:val="000000"/>
          <w:kern w:val="2"/>
          <w:sz w:val="28"/>
          <w:szCs w:val="28"/>
        </w:rPr>
        <w:t>4</w:t>
      </w:r>
      <w:r w:rsidR="00533E6C">
        <w:rPr>
          <w:rFonts w:ascii="Times New Roman" w:eastAsia="+mn-ea" w:hAnsi="Times New Roman" w:cs="Times New Roman"/>
          <w:color w:val="000000"/>
          <w:kern w:val="2"/>
          <w:sz w:val="28"/>
          <w:szCs w:val="28"/>
        </w:rPr>
        <w:t xml:space="preserve">. В столбце </w:t>
      </w:r>
      <w:r w:rsidR="00E501EA">
        <w:rPr>
          <w:rFonts w:ascii="Times New Roman" w:eastAsia="+mn-ea" w:hAnsi="Times New Roman" w:cs="Times New Roman"/>
          <w:color w:val="000000"/>
          <w:kern w:val="2"/>
          <w:sz w:val="28"/>
          <w:szCs w:val="28"/>
        </w:rPr>
        <w:t>7</w:t>
      </w:r>
      <w:r w:rsidR="00533E6C">
        <w:rPr>
          <w:rFonts w:ascii="Times New Roman" w:eastAsia="+mn-ea" w:hAnsi="Times New Roman" w:cs="Times New Roman"/>
          <w:color w:val="000000"/>
          <w:kern w:val="2"/>
          <w:sz w:val="28"/>
          <w:szCs w:val="28"/>
        </w:rPr>
        <w:t xml:space="preserve"> представлена себестоимость годового объёма платных стоматологических услуг, а в столбце </w:t>
      </w:r>
      <w:r w:rsidR="009E408A">
        <w:rPr>
          <w:rFonts w:ascii="Times New Roman" w:eastAsia="+mn-ea" w:hAnsi="Times New Roman" w:cs="Times New Roman"/>
          <w:color w:val="000000"/>
          <w:kern w:val="2"/>
          <w:sz w:val="28"/>
          <w:szCs w:val="28"/>
        </w:rPr>
        <w:t xml:space="preserve">8 даны значения финансового результата от снижения себестоимости, определяемые разностью между </w:t>
      </w:r>
      <w:r w:rsidR="009E408A">
        <w:rPr>
          <w:rFonts w:ascii="Times New Roman" w:eastAsia="+mn-ea" w:hAnsi="Times New Roman" w:cs="Times New Roman"/>
          <w:color w:val="000000"/>
          <w:kern w:val="2"/>
          <w:sz w:val="28"/>
          <w:szCs w:val="28"/>
        </w:rPr>
        <w:lastRenderedPageBreak/>
        <w:t xml:space="preserve">себестоимостью годового объёма платных стоматологических услуг при пропорциональном возрастании себестоимости </w:t>
      </w:r>
      <w:r w:rsidR="00AF303C">
        <w:rPr>
          <w:rFonts w:ascii="Times New Roman" w:eastAsia="+mn-ea" w:hAnsi="Times New Roman" w:cs="Times New Roman"/>
          <w:color w:val="000000"/>
          <w:kern w:val="2"/>
          <w:sz w:val="28"/>
          <w:szCs w:val="28"/>
        </w:rPr>
        <w:t>годового объёма платных стоматологических услуг и тем, что в структуре себестоимости доля пропорциональных издержек (затраты на материалы и техническое обслуживание оборудования) составляет всего 2,97% (см. строку 3, столбец 4 табл. 1).</w:t>
      </w:r>
      <w:r w:rsidR="00533E6C">
        <w:rPr>
          <w:rFonts w:ascii="Times New Roman" w:eastAsia="+mn-ea" w:hAnsi="Times New Roman" w:cs="Times New Roman"/>
          <w:color w:val="000000"/>
          <w:kern w:val="2"/>
          <w:sz w:val="28"/>
          <w:szCs w:val="28"/>
        </w:rPr>
        <w:t xml:space="preserve"> </w:t>
      </w:r>
      <w:r w:rsidR="00AF303C">
        <w:rPr>
          <w:rFonts w:ascii="Times New Roman" w:eastAsia="+mn-ea" w:hAnsi="Times New Roman" w:cs="Times New Roman"/>
          <w:color w:val="000000"/>
          <w:kern w:val="2"/>
          <w:sz w:val="28"/>
          <w:szCs w:val="28"/>
        </w:rPr>
        <w:t xml:space="preserve">В столбце 9 табл. 2 </w:t>
      </w:r>
      <w:r w:rsidR="00533E6C">
        <w:rPr>
          <w:rFonts w:ascii="Times New Roman" w:eastAsia="+mn-ea" w:hAnsi="Times New Roman" w:cs="Times New Roman"/>
          <w:color w:val="000000"/>
          <w:kern w:val="2"/>
          <w:sz w:val="28"/>
          <w:szCs w:val="28"/>
        </w:rPr>
        <w:t xml:space="preserve">показан </w:t>
      </w:r>
      <w:r w:rsidR="00B0442D">
        <w:rPr>
          <w:rFonts w:ascii="Times New Roman" w:eastAsia="+mn-ea" w:hAnsi="Times New Roman" w:cs="Times New Roman"/>
          <w:color w:val="000000"/>
          <w:kern w:val="2"/>
          <w:sz w:val="28"/>
          <w:szCs w:val="28"/>
        </w:rPr>
        <w:t>доход</w:t>
      </w:r>
      <w:r w:rsidR="00AF303C">
        <w:rPr>
          <w:rFonts w:ascii="Times New Roman" w:eastAsia="+mn-ea" w:hAnsi="Times New Roman" w:cs="Times New Roman"/>
          <w:color w:val="000000"/>
          <w:kern w:val="2"/>
          <w:sz w:val="28"/>
          <w:szCs w:val="28"/>
        </w:rPr>
        <w:t xml:space="preserve"> от предоставления годового объёма платных стоматологических услуг</w:t>
      </w:r>
      <w:r w:rsidR="00533E6C">
        <w:rPr>
          <w:rFonts w:ascii="Times New Roman" w:eastAsia="+mn-ea" w:hAnsi="Times New Roman" w:cs="Times New Roman"/>
          <w:color w:val="000000"/>
          <w:kern w:val="2"/>
          <w:sz w:val="28"/>
          <w:szCs w:val="28"/>
        </w:rPr>
        <w:t>, обусловленный</w:t>
      </w:r>
      <w:r w:rsidR="00AF303C">
        <w:rPr>
          <w:rFonts w:ascii="Times New Roman" w:eastAsia="+mn-ea" w:hAnsi="Times New Roman" w:cs="Times New Roman"/>
          <w:color w:val="000000"/>
          <w:kern w:val="2"/>
          <w:sz w:val="28"/>
          <w:szCs w:val="28"/>
        </w:rPr>
        <w:t xml:space="preserve"> эффектом от снижения себестоимости и</w:t>
      </w:r>
      <w:r w:rsidR="00533E6C">
        <w:rPr>
          <w:rFonts w:ascii="Times New Roman" w:eastAsia="+mn-ea" w:hAnsi="Times New Roman" w:cs="Times New Roman"/>
          <w:color w:val="000000"/>
          <w:kern w:val="2"/>
          <w:sz w:val="28"/>
          <w:szCs w:val="28"/>
        </w:rPr>
        <w:t xml:space="preserve"> тем, что средний тариф (столбец </w:t>
      </w:r>
      <w:r w:rsidR="00E501EA">
        <w:rPr>
          <w:rFonts w:ascii="Times New Roman" w:eastAsia="+mn-ea" w:hAnsi="Times New Roman" w:cs="Times New Roman"/>
          <w:color w:val="000000"/>
          <w:kern w:val="2"/>
          <w:sz w:val="28"/>
          <w:szCs w:val="28"/>
        </w:rPr>
        <w:t>4</w:t>
      </w:r>
      <w:r w:rsidR="00533E6C">
        <w:rPr>
          <w:rFonts w:ascii="Times New Roman" w:eastAsia="+mn-ea" w:hAnsi="Times New Roman" w:cs="Times New Roman"/>
          <w:color w:val="000000"/>
          <w:kern w:val="2"/>
          <w:sz w:val="28"/>
          <w:szCs w:val="28"/>
        </w:rPr>
        <w:t>) существенно (почти в 2 раз</w:t>
      </w:r>
      <w:r w:rsidR="00AF303C">
        <w:rPr>
          <w:rFonts w:ascii="Times New Roman" w:eastAsia="+mn-ea" w:hAnsi="Times New Roman" w:cs="Times New Roman"/>
          <w:color w:val="000000"/>
          <w:kern w:val="2"/>
          <w:sz w:val="28"/>
          <w:szCs w:val="28"/>
        </w:rPr>
        <w:t>а) больше средней себестоимости</w:t>
      </w:r>
      <w:r w:rsidR="00ED2223">
        <w:rPr>
          <w:rFonts w:ascii="Times New Roman" w:eastAsia="+mn-ea" w:hAnsi="Times New Roman" w:cs="Times New Roman"/>
          <w:color w:val="000000"/>
          <w:kern w:val="2"/>
          <w:sz w:val="28"/>
          <w:szCs w:val="28"/>
        </w:rPr>
        <w:br/>
      </w:r>
      <w:r w:rsidR="00533E6C">
        <w:rPr>
          <w:rFonts w:ascii="Times New Roman" w:eastAsia="+mn-ea" w:hAnsi="Times New Roman" w:cs="Times New Roman"/>
          <w:color w:val="000000"/>
          <w:kern w:val="2"/>
          <w:sz w:val="28"/>
          <w:szCs w:val="28"/>
        </w:rPr>
        <w:t xml:space="preserve">(столбец </w:t>
      </w:r>
      <w:r w:rsidR="00E501EA">
        <w:rPr>
          <w:rFonts w:ascii="Times New Roman" w:eastAsia="+mn-ea" w:hAnsi="Times New Roman" w:cs="Times New Roman"/>
          <w:color w:val="000000"/>
          <w:kern w:val="2"/>
          <w:sz w:val="28"/>
          <w:szCs w:val="28"/>
        </w:rPr>
        <w:t>5)</w:t>
      </w:r>
      <w:r w:rsidR="00533E6C">
        <w:rPr>
          <w:rFonts w:ascii="Times New Roman" w:eastAsia="+mn-ea" w:hAnsi="Times New Roman" w:cs="Times New Roman"/>
          <w:color w:val="000000"/>
          <w:kern w:val="2"/>
          <w:sz w:val="28"/>
          <w:szCs w:val="28"/>
        </w:rPr>
        <w:t>.</w:t>
      </w:r>
    </w:p>
    <w:p w:rsidR="00B74EBB" w:rsidRDefault="00B0442D">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Доход</w:t>
      </w:r>
      <w:r w:rsidR="00533E6C">
        <w:rPr>
          <w:rFonts w:ascii="Times New Roman" w:eastAsia="+mn-ea" w:hAnsi="Times New Roman" w:cs="Times New Roman"/>
          <w:color w:val="000000"/>
          <w:kern w:val="2"/>
          <w:sz w:val="28"/>
          <w:szCs w:val="28"/>
        </w:rPr>
        <w:t xml:space="preserve"> в месяц (столбец </w:t>
      </w:r>
      <w:r w:rsidR="00AF303C">
        <w:rPr>
          <w:rFonts w:ascii="Times New Roman" w:eastAsia="+mn-ea" w:hAnsi="Times New Roman" w:cs="Times New Roman"/>
          <w:color w:val="000000"/>
          <w:kern w:val="2"/>
          <w:sz w:val="28"/>
          <w:szCs w:val="28"/>
        </w:rPr>
        <w:t>11</w:t>
      </w:r>
      <w:r w:rsidR="00533E6C">
        <w:rPr>
          <w:rFonts w:ascii="Times New Roman" w:eastAsia="+mn-ea" w:hAnsi="Times New Roman" w:cs="Times New Roman"/>
          <w:color w:val="000000"/>
          <w:kern w:val="2"/>
          <w:sz w:val="28"/>
          <w:szCs w:val="28"/>
        </w:rPr>
        <w:t xml:space="preserve">) определяется по всем вариантам моделирования путём деления соответствующих значений в столбце </w:t>
      </w:r>
      <w:r w:rsidR="00AF303C">
        <w:rPr>
          <w:rFonts w:ascii="Times New Roman" w:eastAsia="+mn-ea" w:hAnsi="Times New Roman" w:cs="Times New Roman"/>
          <w:color w:val="000000"/>
          <w:kern w:val="2"/>
          <w:sz w:val="28"/>
          <w:szCs w:val="28"/>
        </w:rPr>
        <w:t>9</w:t>
      </w:r>
      <w:r w:rsidR="00533E6C">
        <w:rPr>
          <w:rFonts w:ascii="Times New Roman" w:eastAsia="+mn-ea" w:hAnsi="Times New Roman" w:cs="Times New Roman"/>
          <w:color w:val="000000"/>
          <w:kern w:val="2"/>
          <w:sz w:val="28"/>
          <w:szCs w:val="28"/>
        </w:rPr>
        <w:t xml:space="preserve"> на число месяцев в году, т.е. на 12.</w:t>
      </w:r>
    </w:p>
    <w:p w:rsidR="00B74EBB" w:rsidRDefault="00533E6C">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Базовый процент от месячного </w:t>
      </w:r>
      <w:r w:rsidR="00B0442D">
        <w:rPr>
          <w:rFonts w:ascii="Times New Roman" w:eastAsia="+mn-ea" w:hAnsi="Times New Roman" w:cs="Times New Roman"/>
          <w:color w:val="000000"/>
          <w:kern w:val="2"/>
          <w:sz w:val="28"/>
          <w:szCs w:val="28"/>
        </w:rPr>
        <w:t>дохода</w:t>
      </w:r>
      <w:r w:rsidR="00AF303C">
        <w:rPr>
          <w:rFonts w:ascii="Times New Roman" w:eastAsia="+mn-ea" w:hAnsi="Times New Roman" w:cs="Times New Roman"/>
          <w:color w:val="000000"/>
          <w:kern w:val="2"/>
          <w:sz w:val="28"/>
          <w:szCs w:val="28"/>
        </w:rPr>
        <w:t xml:space="preserve">, или КТУ </w:t>
      </w:r>
      <w:r w:rsidR="00AF303C" w:rsidRPr="00AF303C">
        <w:rPr>
          <w:rFonts w:ascii="Times New Roman" w:eastAsia="+mn-ea" w:hAnsi="Times New Roman" w:cs="Times New Roman"/>
          <w:i/>
          <w:color w:val="000000"/>
          <w:kern w:val="2"/>
          <w:sz w:val="28"/>
          <w:szCs w:val="28"/>
          <w:lang w:val="en-US"/>
        </w:rPr>
        <w:t>k</w:t>
      </w:r>
      <w:r>
        <w:rPr>
          <w:rFonts w:ascii="Times New Roman" w:eastAsia="+mn-ea" w:hAnsi="Times New Roman" w:cs="Times New Roman"/>
          <w:color w:val="000000"/>
          <w:kern w:val="2"/>
          <w:sz w:val="28"/>
          <w:szCs w:val="28"/>
        </w:rPr>
        <w:t xml:space="preserve">-ого врача </w:t>
      </w:r>
      <w:r>
        <w:rPr>
          <w:rFonts w:ascii="Times New Roman" w:eastAsia="+mn-ea" w:hAnsi="Times New Roman" w:cs="Times New Roman"/>
          <w:i/>
          <w:color w:val="000000"/>
          <w:kern w:val="2"/>
          <w:sz w:val="28"/>
          <w:szCs w:val="28"/>
          <w:lang w:val="en-US"/>
        </w:rPr>
        <w:t>j</w:t>
      </w:r>
      <w:r>
        <w:rPr>
          <w:rFonts w:ascii="Times New Roman" w:eastAsia="+mn-ea" w:hAnsi="Times New Roman" w:cs="Times New Roman"/>
          <w:color w:val="000000"/>
          <w:kern w:val="2"/>
          <w:sz w:val="28"/>
          <w:szCs w:val="28"/>
        </w:rPr>
        <w:t>-ого отделения (</w:t>
      </w:r>
      <w:r>
        <w:rPr>
          <w:rFonts w:ascii="Times New Roman" w:eastAsia="+mn-ea" w:hAnsi="Times New Roman" w:cs="Times New Roman"/>
          <w:i/>
          <w:color w:val="000000"/>
          <w:kern w:val="2"/>
          <w:sz w:val="28"/>
          <w:szCs w:val="28"/>
        </w:rPr>
        <w:t>θ</w:t>
      </w:r>
      <w:r w:rsidR="00AF303C" w:rsidRPr="00AF303C">
        <w:rPr>
          <w:rFonts w:ascii="Times New Roman" w:eastAsia="+mn-ea" w:hAnsi="Times New Roman" w:cs="Times New Roman"/>
          <w:i/>
          <w:color w:val="000000"/>
          <w:kern w:val="2"/>
          <w:sz w:val="28"/>
          <w:szCs w:val="28"/>
          <w:vertAlign w:val="subscript"/>
          <w:lang w:val="en-US"/>
        </w:rPr>
        <w:t>jk</w:t>
      </w:r>
      <w:r>
        <w:rPr>
          <w:rFonts w:ascii="Times New Roman" w:eastAsia="+mn-ea" w:hAnsi="Times New Roman" w:cs="Times New Roman"/>
          <w:color w:val="000000"/>
          <w:kern w:val="2"/>
          <w:sz w:val="28"/>
          <w:szCs w:val="28"/>
        </w:rPr>
        <w:t>), направляемый на материальное стимулирование врача-стоматолога отделения цифровой стоматологии КЦС клиники МГМСУ им. А.И. Евдокимова (столбец 1</w:t>
      </w:r>
      <w:r w:rsidR="00AF303C">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определяется долей расходов на заработную плату в структуре доходов, что можно видеть в последней строке</w:t>
      </w:r>
      <w:r w:rsidR="00AF303C">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табл. 1 (</w:t>
      </w:r>
      <w:r w:rsidR="00E66D40">
        <w:rPr>
          <w:rFonts w:ascii="Times New Roman" w:eastAsia="+mn-ea" w:hAnsi="Times New Roman" w:cs="Times New Roman"/>
          <w:color w:val="000000"/>
          <w:kern w:val="2"/>
          <w:sz w:val="28"/>
          <w:szCs w:val="28"/>
        </w:rPr>
        <w:t>40</w:t>
      </w:r>
      <w:r>
        <w:rPr>
          <w:rFonts w:ascii="Times New Roman" w:eastAsia="+mn-ea" w:hAnsi="Times New Roman" w:cs="Times New Roman"/>
          <w:color w:val="000000"/>
          <w:kern w:val="2"/>
          <w:sz w:val="28"/>
          <w:szCs w:val="28"/>
        </w:rPr>
        <w:t>,</w:t>
      </w:r>
      <w:r w:rsidR="00E66D40">
        <w:rPr>
          <w:rFonts w:ascii="Times New Roman" w:eastAsia="+mn-ea" w:hAnsi="Times New Roman" w:cs="Times New Roman"/>
          <w:color w:val="000000"/>
          <w:kern w:val="2"/>
          <w:sz w:val="28"/>
          <w:szCs w:val="28"/>
        </w:rPr>
        <w:t>00</w:t>
      </w:r>
      <w:r>
        <w:rPr>
          <w:rFonts w:ascii="Times New Roman" w:eastAsia="+mn-ea" w:hAnsi="Times New Roman" w:cs="Times New Roman"/>
          <w:color w:val="000000"/>
          <w:kern w:val="2"/>
          <w:sz w:val="28"/>
          <w:szCs w:val="28"/>
        </w:rPr>
        <w:t>%). Выше было показано, что т</w:t>
      </w:r>
      <w:r w:rsidR="00ED2223">
        <w:rPr>
          <w:rFonts w:ascii="Times New Roman" w:eastAsia="+mn-ea" w:hAnsi="Times New Roman" w:cs="Times New Roman"/>
          <w:color w:val="000000"/>
          <w:kern w:val="2"/>
          <w:sz w:val="28"/>
          <w:szCs w:val="28"/>
        </w:rPr>
        <w:t>арифы на платные услуги почти в</w:t>
      </w:r>
      <w:r w:rsidR="00B0442D">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 xml:space="preserve">2 раза превышают их себестоимость. Поэтому стимулирование роста объёмов этих услуг </w:t>
      </w:r>
      <w:r>
        <w:rPr>
          <w:rFonts w:ascii="Times New Roman" w:eastAsia="+mn-ea" w:hAnsi="Times New Roman" w:cs="Times New Roman"/>
          <w:color w:val="000000"/>
          <w:kern w:val="2"/>
          <w:sz w:val="28"/>
          <w:szCs w:val="28"/>
          <w:u w:val="single"/>
        </w:rPr>
        <w:t>чрезвычайно эффективно</w:t>
      </w:r>
      <w:r>
        <w:rPr>
          <w:rFonts w:ascii="Times New Roman" w:eastAsia="+mn-ea" w:hAnsi="Times New Roman" w:cs="Times New Roman"/>
          <w:color w:val="000000"/>
          <w:kern w:val="2"/>
          <w:sz w:val="28"/>
          <w:szCs w:val="28"/>
        </w:rPr>
        <w:t xml:space="preserve"> и с точки зрения роста заработной платы всего медицинского персонала отделения цифровой сто</w:t>
      </w:r>
      <w:r w:rsidR="00AF303C">
        <w:rPr>
          <w:rFonts w:ascii="Times New Roman" w:eastAsia="+mn-ea" w:hAnsi="Times New Roman" w:cs="Times New Roman"/>
          <w:color w:val="000000"/>
          <w:kern w:val="2"/>
          <w:sz w:val="28"/>
          <w:szCs w:val="28"/>
        </w:rPr>
        <w:t>матологии КЦС клиники МГМСУ им.</w:t>
      </w:r>
      <w:r w:rsidR="00B0442D">
        <w:rPr>
          <w:rFonts w:ascii="Times New Roman" w:eastAsia="+mn-ea" w:hAnsi="Times New Roman" w:cs="Times New Roman"/>
          <w:color w:val="000000"/>
          <w:kern w:val="2"/>
          <w:sz w:val="28"/>
          <w:szCs w:val="28"/>
        </w:rPr>
        <w:br/>
      </w:r>
      <w:r>
        <w:rPr>
          <w:rFonts w:ascii="Times New Roman" w:eastAsia="+mn-ea" w:hAnsi="Times New Roman" w:cs="Times New Roman"/>
          <w:color w:val="000000"/>
          <w:kern w:val="2"/>
          <w:sz w:val="28"/>
          <w:szCs w:val="28"/>
        </w:rPr>
        <w:t>А.И. Евдокимова, и с точки зрения накопления средств на развитие (приобретение прогрессивной медицинской техники и лучших лекарственных препаратов). В связи с этим предлагается использовать прогрессивную систему стимулирования труда врачей-стоматологов отделения с шагом 0,</w:t>
      </w:r>
      <w:r w:rsidR="00AF303C">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 (1</w:t>
      </w:r>
      <w:r w:rsidR="00AF303C">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 столбец) </w:t>
      </w:r>
      <w:r w:rsidR="00B0442D">
        <w:rPr>
          <w:rFonts w:ascii="Times New Roman" w:eastAsia="+mn-ea" w:hAnsi="Times New Roman" w:cs="Times New Roman"/>
          <w:color w:val="000000"/>
          <w:kern w:val="2"/>
          <w:sz w:val="28"/>
          <w:szCs w:val="28"/>
        </w:rPr>
        <w:t>по вариантам моделирования</w:t>
      </w:r>
      <w:r>
        <w:rPr>
          <w:rFonts w:ascii="Times New Roman" w:eastAsia="+mn-ea" w:hAnsi="Times New Roman" w:cs="Times New Roman"/>
          <w:color w:val="000000"/>
          <w:kern w:val="2"/>
          <w:sz w:val="28"/>
          <w:szCs w:val="28"/>
        </w:rPr>
        <w:t xml:space="preserve">. </w:t>
      </w:r>
      <w:r w:rsidR="009244C4">
        <w:rPr>
          <w:rFonts w:ascii="Times New Roman" w:eastAsia="+mn-ea" w:hAnsi="Times New Roman" w:cs="Times New Roman"/>
          <w:color w:val="000000"/>
          <w:kern w:val="2"/>
          <w:sz w:val="28"/>
          <w:szCs w:val="28"/>
        </w:rPr>
        <w:t>В</w:t>
      </w:r>
      <w:r>
        <w:rPr>
          <w:rFonts w:ascii="Times New Roman" w:eastAsia="+mn-ea" w:hAnsi="Times New Roman" w:cs="Times New Roman"/>
          <w:color w:val="000000"/>
          <w:kern w:val="2"/>
          <w:sz w:val="28"/>
          <w:szCs w:val="28"/>
        </w:rPr>
        <w:t xml:space="preserve"> столбц</w:t>
      </w:r>
      <w:r w:rsidR="009244C4">
        <w:rPr>
          <w:rFonts w:ascii="Times New Roman" w:eastAsia="+mn-ea" w:hAnsi="Times New Roman" w:cs="Times New Roman"/>
          <w:color w:val="000000"/>
          <w:kern w:val="2"/>
          <w:sz w:val="28"/>
          <w:szCs w:val="28"/>
        </w:rPr>
        <w:t>е</w:t>
      </w:r>
      <w:r>
        <w:rPr>
          <w:rFonts w:ascii="Times New Roman" w:eastAsia="+mn-ea" w:hAnsi="Times New Roman" w:cs="Times New Roman"/>
          <w:color w:val="000000"/>
          <w:kern w:val="2"/>
          <w:sz w:val="28"/>
          <w:szCs w:val="28"/>
        </w:rPr>
        <w:t xml:space="preserve"> </w:t>
      </w:r>
      <w:r w:rsidR="008B2638">
        <w:rPr>
          <w:rFonts w:ascii="Times New Roman" w:eastAsia="+mn-ea" w:hAnsi="Times New Roman" w:cs="Times New Roman"/>
          <w:color w:val="000000"/>
          <w:kern w:val="2"/>
          <w:sz w:val="28"/>
          <w:szCs w:val="28"/>
        </w:rPr>
        <w:t>1</w:t>
      </w:r>
      <w:r w:rsidR="009244C4">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 xml:space="preserve"> </w:t>
      </w:r>
      <w:r w:rsidR="009244C4">
        <w:rPr>
          <w:rFonts w:ascii="Times New Roman" w:eastAsia="+mn-ea" w:hAnsi="Times New Roman" w:cs="Times New Roman"/>
          <w:color w:val="000000"/>
          <w:kern w:val="2"/>
          <w:sz w:val="28"/>
          <w:szCs w:val="28"/>
        </w:rPr>
        <w:t>показан рост заработной платы медицинского персонала в месяц при увеличении объёмов оказываемых платных стоматологических услуг</w:t>
      </w:r>
      <w:r>
        <w:rPr>
          <w:rFonts w:ascii="Times New Roman" w:eastAsia="+mn-ea" w:hAnsi="Times New Roman" w:cs="Times New Roman"/>
          <w:color w:val="000000"/>
          <w:kern w:val="2"/>
          <w:sz w:val="28"/>
          <w:szCs w:val="28"/>
        </w:rPr>
        <w:t>. В столбц</w:t>
      </w:r>
      <w:r w:rsidR="009244C4">
        <w:rPr>
          <w:rFonts w:ascii="Times New Roman" w:eastAsia="+mn-ea" w:hAnsi="Times New Roman" w:cs="Times New Roman"/>
          <w:color w:val="000000"/>
          <w:kern w:val="2"/>
          <w:sz w:val="28"/>
          <w:szCs w:val="28"/>
        </w:rPr>
        <w:t>е</w:t>
      </w:r>
      <w:r>
        <w:rPr>
          <w:rFonts w:ascii="Times New Roman" w:eastAsia="+mn-ea" w:hAnsi="Times New Roman" w:cs="Times New Roman"/>
          <w:color w:val="000000"/>
          <w:kern w:val="2"/>
          <w:sz w:val="28"/>
          <w:szCs w:val="28"/>
        </w:rPr>
        <w:t xml:space="preserve"> 1</w:t>
      </w:r>
      <w:r w:rsidR="009244C4">
        <w:rPr>
          <w:rFonts w:ascii="Times New Roman" w:eastAsia="+mn-ea" w:hAnsi="Times New Roman" w:cs="Times New Roman"/>
          <w:color w:val="000000"/>
          <w:kern w:val="2"/>
          <w:sz w:val="28"/>
          <w:szCs w:val="28"/>
        </w:rPr>
        <w:t>3</w:t>
      </w:r>
      <w:r w:rsidR="008B2638">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 xml:space="preserve">представлен процент от </w:t>
      </w:r>
      <w:r w:rsidR="00B0442D">
        <w:rPr>
          <w:rFonts w:ascii="Times New Roman" w:eastAsia="+mn-ea" w:hAnsi="Times New Roman" w:cs="Times New Roman"/>
          <w:color w:val="000000"/>
          <w:kern w:val="2"/>
          <w:sz w:val="28"/>
          <w:szCs w:val="28"/>
        </w:rPr>
        <w:t>дохода</w:t>
      </w:r>
      <w:r>
        <w:rPr>
          <w:rFonts w:ascii="Times New Roman" w:eastAsia="+mn-ea" w:hAnsi="Times New Roman" w:cs="Times New Roman"/>
          <w:color w:val="000000"/>
          <w:kern w:val="2"/>
          <w:sz w:val="28"/>
          <w:szCs w:val="28"/>
        </w:rPr>
        <w:t xml:space="preserve"> на стимулирование</w:t>
      </w:r>
      <w:r w:rsidR="009244C4">
        <w:rPr>
          <w:rFonts w:ascii="Times New Roman" w:eastAsia="+mn-ea" w:hAnsi="Times New Roman" w:cs="Times New Roman"/>
          <w:color w:val="000000"/>
          <w:kern w:val="2"/>
          <w:sz w:val="28"/>
          <w:szCs w:val="28"/>
        </w:rPr>
        <w:t xml:space="preserve"> труда немедицинского персонала</w:t>
      </w:r>
      <w:r>
        <w:rPr>
          <w:rFonts w:ascii="Times New Roman" w:eastAsia="+mn-ea" w:hAnsi="Times New Roman" w:cs="Times New Roman"/>
          <w:color w:val="000000"/>
          <w:kern w:val="2"/>
          <w:sz w:val="28"/>
          <w:szCs w:val="28"/>
        </w:rPr>
        <w:t>, а в столбц</w:t>
      </w:r>
      <w:r w:rsidR="009244C4">
        <w:rPr>
          <w:rFonts w:ascii="Times New Roman" w:eastAsia="+mn-ea" w:hAnsi="Times New Roman" w:cs="Times New Roman"/>
          <w:color w:val="000000"/>
          <w:kern w:val="2"/>
          <w:sz w:val="28"/>
          <w:szCs w:val="28"/>
        </w:rPr>
        <w:t>е</w:t>
      </w:r>
      <w:r>
        <w:rPr>
          <w:rFonts w:ascii="Times New Roman" w:eastAsia="+mn-ea" w:hAnsi="Times New Roman" w:cs="Times New Roman"/>
          <w:color w:val="000000"/>
          <w:kern w:val="2"/>
          <w:sz w:val="28"/>
          <w:szCs w:val="28"/>
        </w:rPr>
        <w:t xml:space="preserve"> </w:t>
      </w:r>
      <w:r w:rsidR="008B2638">
        <w:rPr>
          <w:rFonts w:ascii="Times New Roman" w:eastAsia="+mn-ea" w:hAnsi="Times New Roman" w:cs="Times New Roman"/>
          <w:color w:val="000000"/>
          <w:kern w:val="2"/>
          <w:sz w:val="28"/>
          <w:szCs w:val="28"/>
        </w:rPr>
        <w:t>1</w:t>
      </w:r>
      <w:r w:rsidR="009244C4">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xml:space="preserve"> </w:t>
      </w:r>
      <w:r w:rsidR="009244C4">
        <w:rPr>
          <w:rFonts w:ascii="Times New Roman" w:eastAsia="+mn-ea" w:hAnsi="Times New Roman" w:cs="Times New Roman"/>
          <w:color w:val="000000"/>
          <w:kern w:val="2"/>
          <w:sz w:val="28"/>
          <w:szCs w:val="28"/>
        </w:rPr>
        <w:t>его</w:t>
      </w:r>
      <w:r>
        <w:rPr>
          <w:rFonts w:ascii="Times New Roman" w:eastAsia="+mn-ea" w:hAnsi="Times New Roman" w:cs="Times New Roman"/>
          <w:color w:val="000000"/>
          <w:kern w:val="2"/>
          <w:sz w:val="28"/>
          <w:szCs w:val="28"/>
        </w:rPr>
        <w:t xml:space="preserve"> абсолютн</w:t>
      </w:r>
      <w:r w:rsidR="009244C4">
        <w:rPr>
          <w:rFonts w:ascii="Times New Roman" w:eastAsia="+mn-ea" w:hAnsi="Times New Roman" w:cs="Times New Roman"/>
          <w:color w:val="000000"/>
          <w:kern w:val="2"/>
          <w:sz w:val="28"/>
          <w:szCs w:val="28"/>
        </w:rPr>
        <w:t>ое</w:t>
      </w:r>
      <w:r>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lastRenderedPageBreak/>
        <w:t>выражени</w:t>
      </w:r>
      <w:r w:rsidR="009244C4">
        <w:rPr>
          <w:rFonts w:ascii="Times New Roman" w:eastAsia="+mn-ea" w:hAnsi="Times New Roman" w:cs="Times New Roman"/>
          <w:color w:val="000000"/>
          <w:kern w:val="2"/>
          <w:sz w:val="28"/>
          <w:szCs w:val="28"/>
        </w:rPr>
        <w:t>е в рублях</w:t>
      </w:r>
      <w:r>
        <w:rPr>
          <w:rFonts w:ascii="Times New Roman" w:eastAsia="+mn-ea" w:hAnsi="Times New Roman" w:cs="Times New Roman"/>
          <w:color w:val="000000"/>
          <w:kern w:val="2"/>
          <w:sz w:val="28"/>
          <w:szCs w:val="28"/>
        </w:rPr>
        <w:t xml:space="preserve">. На стимулирование труда немедицинского персонала направляется 20% ежемесячного дохода врача, что в абсолютном выражении для 51-ого варианта моделирования составляет </w:t>
      </w:r>
      <w:r w:rsidR="008B2638" w:rsidRPr="008B2638">
        <w:rPr>
          <w:rFonts w:ascii="Times New Roman" w:eastAsia="Times New Roman" w:hAnsi="Times New Roman" w:cs="Times New Roman"/>
          <w:sz w:val="28"/>
          <w:szCs w:val="28"/>
        </w:rPr>
        <w:t>5</w:t>
      </w:r>
      <w:r w:rsidR="009244C4">
        <w:rPr>
          <w:rFonts w:ascii="Times New Roman" w:eastAsia="Times New Roman" w:hAnsi="Times New Roman" w:cs="Times New Roman"/>
          <w:sz w:val="28"/>
          <w:szCs w:val="28"/>
        </w:rPr>
        <w:t>7</w:t>
      </w:r>
      <w:r w:rsidR="008B2638" w:rsidRPr="008B2638">
        <w:rPr>
          <w:rFonts w:ascii="Times New Roman" w:eastAsia="Times New Roman" w:hAnsi="Times New Roman" w:cs="Times New Roman"/>
          <w:sz w:val="28"/>
          <w:szCs w:val="28"/>
        </w:rPr>
        <w:t xml:space="preserve"> </w:t>
      </w:r>
      <w:r w:rsidR="009244C4">
        <w:rPr>
          <w:rFonts w:ascii="Times New Roman" w:eastAsia="Times New Roman" w:hAnsi="Times New Roman" w:cs="Times New Roman"/>
          <w:sz w:val="28"/>
          <w:szCs w:val="28"/>
        </w:rPr>
        <w:t>176</w:t>
      </w:r>
      <w:r w:rsidR="008B2638" w:rsidRPr="008B2638">
        <w:rPr>
          <w:rFonts w:ascii="Times New Roman" w:eastAsia="Times New Roman" w:hAnsi="Times New Roman" w:cs="Times New Roman"/>
          <w:sz w:val="28"/>
          <w:szCs w:val="28"/>
        </w:rPr>
        <w:t>,</w:t>
      </w:r>
      <w:r w:rsidR="009244C4">
        <w:rPr>
          <w:rFonts w:ascii="Times New Roman" w:eastAsia="Times New Roman" w:hAnsi="Times New Roman" w:cs="Times New Roman"/>
          <w:sz w:val="28"/>
          <w:szCs w:val="28"/>
        </w:rPr>
        <w:t>90</w:t>
      </w:r>
      <w:r w:rsidR="008B2638">
        <w:rPr>
          <w:rFonts w:ascii="Times New Roman" w:eastAsia="Times New Roman" w:hAnsi="Times New Roman" w:cs="Times New Roman"/>
          <w:sz w:val="28"/>
          <w:szCs w:val="28"/>
        </w:rPr>
        <w:t xml:space="preserve"> </w:t>
      </w:r>
      <w:r w:rsidRPr="008B2638">
        <w:rPr>
          <w:rFonts w:ascii="Times New Roman" w:eastAsia="+mn-ea" w:hAnsi="Times New Roman" w:cs="Times New Roman"/>
          <w:kern w:val="2"/>
          <w:sz w:val="28"/>
          <w:szCs w:val="28"/>
        </w:rPr>
        <w:t xml:space="preserve">руб. </w:t>
      </w:r>
      <w:r>
        <w:rPr>
          <w:rFonts w:ascii="Times New Roman" w:eastAsia="+mn-ea" w:hAnsi="Times New Roman" w:cs="Times New Roman"/>
          <w:color w:val="000000"/>
          <w:kern w:val="2"/>
          <w:sz w:val="28"/>
          <w:szCs w:val="28"/>
        </w:rPr>
        <w:t xml:space="preserve">от одного врача. Поскольку в отделении работают </w:t>
      </w:r>
      <w:r w:rsidR="008B2638">
        <w:rPr>
          <w:rFonts w:ascii="Times New Roman" w:eastAsia="+mn-ea" w:hAnsi="Times New Roman" w:cs="Times New Roman"/>
          <w:color w:val="000000"/>
          <w:kern w:val="2"/>
          <w:sz w:val="28"/>
          <w:szCs w:val="28"/>
        </w:rPr>
        <w:t>12</w:t>
      </w:r>
      <w:r>
        <w:rPr>
          <w:rFonts w:ascii="Times New Roman" w:eastAsia="+mn-ea" w:hAnsi="Times New Roman" w:cs="Times New Roman"/>
          <w:color w:val="000000"/>
          <w:kern w:val="2"/>
          <w:sz w:val="28"/>
          <w:szCs w:val="28"/>
        </w:rPr>
        <w:t xml:space="preserve"> врачей, то средства, направляемые на стимулирование немедицинского персонала, в том числе и административно-управленческого, существенны и равны </w:t>
      </w:r>
      <w:r w:rsidR="008B2638" w:rsidRPr="008B2638">
        <w:rPr>
          <w:rFonts w:ascii="Times New Roman" w:eastAsia="Times New Roman" w:hAnsi="Times New Roman" w:cs="Times New Roman"/>
          <w:sz w:val="28"/>
          <w:szCs w:val="28"/>
        </w:rPr>
        <w:t>5</w:t>
      </w:r>
      <w:r w:rsidR="009244C4">
        <w:rPr>
          <w:rFonts w:ascii="Times New Roman" w:eastAsia="Times New Roman" w:hAnsi="Times New Roman" w:cs="Times New Roman"/>
          <w:sz w:val="28"/>
          <w:szCs w:val="28"/>
        </w:rPr>
        <w:t>7</w:t>
      </w:r>
      <w:r w:rsidR="008B2638" w:rsidRPr="008B2638">
        <w:rPr>
          <w:rFonts w:ascii="Times New Roman" w:eastAsia="Times New Roman" w:hAnsi="Times New Roman" w:cs="Times New Roman"/>
          <w:sz w:val="28"/>
          <w:szCs w:val="28"/>
        </w:rPr>
        <w:t xml:space="preserve"> </w:t>
      </w:r>
      <w:r w:rsidR="009244C4">
        <w:rPr>
          <w:rFonts w:ascii="Times New Roman" w:eastAsia="Times New Roman" w:hAnsi="Times New Roman" w:cs="Times New Roman"/>
          <w:sz w:val="28"/>
          <w:szCs w:val="28"/>
        </w:rPr>
        <w:t>176</w:t>
      </w:r>
      <w:r w:rsidR="008B2638" w:rsidRPr="008B2638">
        <w:rPr>
          <w:rFonts w:ascii="Times New Roman" w:eastAsia="Times New Roman" w:hAnsi="Times New Roman" w:cs="Times New Roman"/>
          <w:sz w:val="28"/>
          <w:szCs w:val="28"/>
        </w:rPr>
        <w:t>,</w:t>
      </w:r>
      <w:r w:rsidR="009244C4">
        <w:rPr>
          <w:rFonts w:ascii="Times New Roman" w:eastAsia="Times New Roman" w:hAnsi="Times New Roman" w:cs="Times New Roman"/>
          <w:sz w:val="28"/>
          <w:szCs w:val="28"/>
        </w:rPr>
        <w:t>90</w:t>
      </w:r>
      <w:r w:rsidR="008B2638">
        <w:rPr>
          <w:rFonts w:ascii="Times New Roman" w:eastAsia="Times New Roman" w:hAnsi="Times New Roman" w:cs="Times New Roman"/>
          <w:sz w:val="28"/>
          <w:szCs w:val="28"/>
        </w:rPr>
        <w:t xml:space="preserve"> </w:t>
      </w:r>
      <w:r w:rsidR="008B2638" w:rsidRPr="008B2638">
        <w:rPr>
          <w:rFonts w:ascii="Times New Roman" w:eastAsia="+mn-ea" w:hAnsi="Times New Roman" w:cs="Times New Roman"/>
          <w:kern w:val="2"/>
          <w:sz w:val="28"/>
          <w:szCs w:val="28"/>
        </w:rPr>
        <w:t xml:space="preserve">руб. </w:t>
      </w:r>
      <w:r w:rsidR="008B2638">
        <w:rPr>
          <w:rFonts w:ascii="Times New Roman" w:eastAsia="+mn-ea" w:hAnsi="Times New Roman" w:cs="Times New Roman"/>
          <w:kern w:val="2"/>
          <w:sz w:val="28"/>
          <w:szCs w:val="28"/>
        </w:rPr>
        <w:t xml:space="preserve">· 12 = </w:t>
      </w:r>
      <w:r w:rsidR="009244C4">
        <w:rPr>
          <w:rFonts w:ascii="Times New Roman" w:eastAsia="+mn-ea" w:hAnsi="Times New Roman" w:cs="Times New Roman"/>
          <w:kern w:val="2"/>
          <w:sz w:val="28"/>
          <w:szCs w:val="28"/>
        </w:rPr>
        <w:t>686</w:t>
      </w:r>
      <w:r w:rsidRPr="008B2638">
        <w:rPr>
          <w:rFonts w:ascii="Times New Roman" w:eastAsia="+mn-ea" w:hAnsi="Times New Roman" w:cs="Times New Roman"/>
          <w:kern w:val="2"/>
          <w:sz w:val="28"/>
          <w:szCs w:val="28"/>
        </w:rPr>
        <w:t> </w:t>
      </w:r>
      <w:r w:rsidR="009244C4">
        <w:rPr>
          <w:rFonts w:ascii="Times New Roman" w:eastAsia="+mn-ea" w:hAnsi="Times New Roman" w:cs="Times New Roman"/>
          <w:kern w:val="2"/>
          <w:sz w:val="28"/>
          <w:szCs w:val="28"/>
        </w:rPr>
        <w:t>122</w:t>
      </w:r>
      <w:r w:rsidRPr="008B2638">
        <w:rPr>
          <w:rFonts w:ascii="Times New Roman" w:eastAsia="+mn-ea" w:hAnsi="Times New Roman" w:cs="Times New Roman"/>
          <w:kern w:val="2"/>
          <w:sz w:val="28"/>
          <w:szCs w:val="28"/>
        </w:rPr>
        <w:t>,</w:t>
      </w:r>
      <w:r w:rsidR="009244C4">
        <w:rPr>
          <w:rFonts w:ascii="Times New Roman" w:eastAsia="+mn-ea" w:hAnsi="Times New Roman" w:cs="Times New Roman"/>
          <w:kern w:val="2"/>
          <w:sz w:val="28"/>
          <w:szCs w:val="28"/>
        </w:rPr>
        <w:t>80</w:t>
      </w:r>
      <w:r w:rsidRPr="008B2638">
        <w:rPr>
          <w:rFonts w:ascii="Times New Roman" w:eastAsia="+mn-ea" w:hAnsi="Times New Roman" w:cs="Times New Roman"/>
          <w:kern w:val="2"/>
          <w:sz w:val="28"/>
          <w:szCs w:val="28"/>
        </w:rPr>
        <w:t xml:space="preserve"> руб. </w:t>
      </w:r>
      <w:r>
        <w:rPr>
          <w:rFonts w:ascii="Times New Roman" w:eastAsia="+mn-ea" w:hAnsi="Times New Roman" w:cs="Times New Roman"/>
          <w:color w:val="000000"/>
          <w:kern w:val="2"/>
          <w:sz w:val="28"/>
          <w:szCs w:val="28"/>
        </w:rPr>
        <w:t>Стоит отметить, что в каждом отделении КЦС клиники МГМСУ им. А.И. Евдокимова часть дохода направляется на стимулирование труда немедицинского персонала, что ещё раз подчёркивает важность стимулирования труда работающих граждан (в данной статье врачей-стоматологов) для управленческого персонала, вознаграждение которого напрямую зависит от организованной и эффективной работы всех отделений. Согласно данным табл. 2 на</w:t>
      </w:r>
      <w:r w:rsidR="00ED2223">
        <w:rPr>
          <w:rFonts w:ascii="Times New Roman" w:eastAsia="+mn-ea" w:hAnsi="Times New Roman" w:cs="Times New Roman"/>
          <w:color w:val="000000"/>
          <w:kern w:val="2"/>
          <w:sz w:val="28"/>
          <w:szCs w:val="28"/>
        </w:rPr>
        <w:t xml:space="preserve"> развитие КЦС клиники МГМСУ им.</w:t>
      </w:r>
      <w:r w:rsidR="00562FEB">
        <w:rPr>
          <w:rFonts w:ascii="Times New Roman" w:eastAsia="+mn-ea" w:hAnsi="Times New Roman" w:cs="Times New Roman"/>
          <w:color w:val="000000"/>
          <w:kern w:val="2"/>
          <w:sz w:val="28"/>
          <w:szCs w:val="28"/>
        </w:rPr>
        <w:t xml:space="preserve"> </w:t>
      </w:r>
      <w:r>
        <w:rPr>
          <w:rFonts w:ascii="Times New Roman" w:eastAsia="+mn-ea" w:hAnsi="Times New Roman" w:cs="Times New Roman"/>
          <w:color w:val="000000"/>
          <w:kern w:val="2"/>
          <w:sz w:val="28"/>
          <w:szCs w:val="28"/>
        </w:rPr>
        <w:t xml:space="preserve">А.И. Евдокимова в месяц (см. столбец </w:t>
      </w:r>
      <w:r w:rsidR="009244C4">
        <w:rPr>
          <w:rFonts w:ascii="Times New Roman" w:eastAsia="+mn-ea" w:hAnsi="Times New Roman" w:cs="Times New Roman"/>
          <w:color w:val="000000"/>
          <w:kern w:val="2"/>
          <w:sz w:val="28"/>
          <w:szCs w:val="28"/>
        </w:rPr>
        <w:t>17</w:t>
      </w:r>
      <w:r>
        <w:rPr>
          <w:rFonts w:ascii="Times New Roman" w:eastAsia="+mn-ea" w:hAnsi="Times New Roman" w:cs="Times New Roman"/>
          <w:color w:val="000000"/>
          <w:kern w:val="2"/>
          <w:sz w:val="28"/>
          <w:szCs w:val="28"/>
        </w:rPr>
        <w:t xml:space="preserve">) в базовом варианте, т.е. в первой строке, выделяются средства в размере </w:t>
      </w:r>
      <w:r w:rsidR="00ED2223">
        <w:rPr>
          <w:rFonts w:ascii="Times New Roman" w:eastAsia="+mn-ea" w:hAnsi="Times New Roman" w:cs="Times New Roman"/>
          <w:color w:val="000000"/>
          <w:kern w:val="2"/>
          <w:sz w:val="28"/>
          <w:szCs w:val="28"/>
        </w:rPr>
        <w:t>40</w:t>
      </w:r>
      <w:r w:rsidR="008B2638" w:rsidRPr="008B2638">
        <w:rPr>
          <w:rFonts w:ascii="Times New Roman" w:eastAsia="Times New Roman" w:hAnsi="Times New Roman" w:cs="Times New Roman"/>
          <w:sz w:val="28"/>
          <w:szCs w:val="28"/>
        </w:rPr>
        <w:t xml:space="preserve"> </w:t>
      </w:r>
      <w:r w:rsidR="00ED2223">
        <w:rPr>
          <w:rFonts w:ascii="Times New Roman" w:eastAsia="Times New Roman" w:hAnsi="Times New Roman" w:cs="Times New Roman"/>
          <w:sz w:val="28"/>
          <w:szCs w:val="28"/>
        </w:rPr>
        <w:t>332</w:t>
      </w:r>
      <w:r w:rsidR="008B2638" w:rsidRPr="008B2638">
        <w:rPr>
          <w:rFonts w:ascii="Times New Roman" w:eastAsia="Times New Roman" w:hAnsi="Times New Roman" w:cs="Times New Roman"/>
          <w:sz w:val="28"/>
          <w:szCs w:val="28"/>
        </w:rPr>
        <w:t>,</w:t>
      </w:r>
      <w:r w:rsidR="00ED2223">
        <w:rPr>
          <w:rFonts w:ascii="Times New Roman" w:eastAsia="Times New Roman" w:hAnsi="Times New Roman" w:cs="Times New Roman"/>
          <w:sz w:val="28"/>
          <w:szCs w:val="28"/>
        </w:rPr>
        <w:t>67</w:t>
      </w:r>
      <w:r w:rsidRPr="008B2638">
        <w:rPr>
          <w:rFonts w:ascii="Times New Roman" w:eastAsia="Times New Roman" w:hAnsi="Times New Roman" w:cs="Times New Roman"/>
          <w:sz w:val="28"/>
          <w:szCs w:val="28"/>
        </w:rPr>
        <w:t xml:space="preserve"> руб.</w:t>
      </w:r>
      <w:r w:rsidRPr="008B2638">
        <w:rPr>
          <w:rFonts w:ascii="Times New Roman" w:eastAsia="+mn-ea" w:hAnsi="Times New Roman" w:cs="Times New Roman"/>
          <w:kern w:val="2"/>
          <w:sz w:val="28"/>
          <w:szCs w:val="28"/>
        </w:rPr>
        <w:t xml:space="preserve">, </w:t>
      </w:r>
      <w:r>
        <w:rPr>
          <w:rFonts w:ascii="Times New Roman" w:eastAsia="+mn-ea" w:hAnsi="Times New Roman" w:cs="Times New Roman"/>
          <w:color w:val="000000"/>
          <w:kern w:val="2"/>
          <w:sz w:val="28"/>
          <w:szCs w:val="28"/>
        </w:rPr>
        <w:t xml:space="preserve">это соответствует следующему проценту от дохода: 100% – 40% (процент от дохода на </w:t>
      </w:r>
      <w:r w:rsidR="009244C4">
        <w:rPr>
          <w:rFonts w:ascii="Times New Roman" w:eastAsia="+mn-ea" w:hAnsi="Times New Roman" w:cs="Times New Roman"/>
          <w:color w:val="000000"/>
          <w:kern w:val="2"/>
          <w:sz w:val="28"/>
          <w:szCs w:val="28"/>
        </w:rPr>
        <w:t>заработную плату</w:t>
      </w:r>
      <w:r>
        <w:rPr>
          <w:rFonts w:ascii="Times New Roman" w:eastAsia="+mn-ea" w:hAnsi="Times New Roman" w:cs="Times New Roman"/>
          <w:color w:val="000000"/>
          <w:kern w:val="2"/>
          <w:sz w:val="28"/>
          <w:szCs w:val="28"/>
        </w:rPr>
        <w:t xml:space="preserve"> медицинского персонала) – 20% (процент от дохода на стимулирование труда немедицинского персонала) = 40% (см. столбец 1</w:t>
      </w:r>
      <w:r w:rsidR="009244C4">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 xml:space="preserve"> табл. </w:t>
      </w:r>
      <w:r w:rsidR="008B2638">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 </w:t>
      </w:r>
      <w:r w:rsidR="00ED2223">
        <w:rPr>
          <w:rFonts w:ascii="Times New Roman" w:eastAsia="+mn-ea" w:hAnsi="Times New Roman" w:cs="Times New Roman"/>
          <w:color w:val="000000"/>
          <w:kern w:val="2"/>
          <w:sz w:val="28"/>
          <w:szCs w:val="28"/>
        </w:rPr>
        <w:t xml:space="preserve">При этом отчисления </w:t>
      </w:r>
      <w:r w:rsidR="005F6111">
        <w:rPr>
          <w:rFonts w:ascii="Times New Roman" w:eastAsia="+mn-ea" w:hAnsi="Times New Roman" w:cs="Times New Roman"/>
          <w:color w:val="000000"/>
          <w:kern w:val="2"/>
          <w:sz w:val="28"/>
          <w:szCs w:val="28"/>
        </w:rPr>
        <w:t>на социальное страхование в размере 30,2% фонда оплаты труда медицинского и немедицинского персонала выплачиваются из средств фонда развития. Иными словами, величина 40 332,67 руб. (см. первую строку столбца 17 табл. 2) = 40% (процент от дохода, направляемый на развитие СМО, см. первую строку,</w:t>
      </w:r>
      <w:r w:rsidR="00562FEB">
        <w:rPr>
          <w:rFonts w:ascii="Times New Roman" w:eastAsia="+mn-ea" w:hAnsi="Times New Roman" w:cs="Times New Roman"/>
          <w:color w:val="000000"/>
          <w:kern w:val="2"/>
          <w:sz w:val="28"/>
          <w:szCs w:val="28"/>
        </w:rPr>
        <w:t xml:space="preserve"> </w:t>
      </w:r>
      <w:r w:rsidR="005F6111">
        <w:rPr>
          <w:rFonts w:ascii="Times New Roman" w:eastAsia="+mn-ea" w:hAnsi="Times New Roman" w:cs="Times New Roman"/>
          <w:color w:val="000000"/>
          <w:kern w:val="2"/>
          <w:sz w:val="28"/>
          <w:szCs w:val="28"/>
        </w:rPr>
        <w:t>столбец 14 табл. 2) · 184 335,76 руб. (</w:t>
      </w:r>
      <w:r w:rsidR="00562FEB">
        <w:rPr>
          <w:rFonts w:ascii="Times New Roman" w:eastAsia="+mn-ea" w:hAnsi="Times New Roman" w:cs="Times New Roman"/>
          <w:color w:val="000000"/>
          <w:kern w:val="2"/>
          <w:sz w:val="28"/>
          <w:szCs w:val="28"/>
        </w:rPr>
        <w:t>доход</w:t>
      </w:r>
      <w:r w:rsidR="005F6111">
        <w:rPr>
          <w:rFonts w:ascii="Times New Roman" w:eastAsia="+mn-ea" w:hAnsi="Times New Roman" w:cs="Times New Roman"/>
          <w:color w:val="000000"/>
          <w:kern w:val="2"/>
          <w:sz w:val="28"/>
          <w:szCs w:val="28"/>
        </w:rPr>
        <w:t xml:space="preserve"> от реализации платных стоматологических услуг в месяц, см. первую строку, столбец 11 табл. 2) – 73 734,31 (заработная плата медицинского персонала, см. первую строку, столбец 15 табл. 2) · 0,302 (доля отчислений на социальное страхование) – 36 867,15 руб. (заработная плата немедицинского персонала, см. первую строку, столбец 16 табл. 2) · 0,302 (доля отчислений на социальное страхование). </w:t>
      </w:r>
      <w:r w:rsidR="00FE5AF8">
        <w:rPr>
          <w:rFonts w:ascii="Times New Roman" w:eastAsia="+mn-ea" w:hAnsi="Times New Roman" w:cs="Times New Roman"/>
          <w:color w:val="000000"/>
          <w:kern w:val="2"/>
          <w:sz w:val="28"/>
          <w:szCs w:val="28"/>
        </w:rPr>
        <w:t>Аналогично для остальных строк столбца 17 табл. 2. С</w:t>
      </w:r>
      <w:r>
        <w:rPr>
          <w:rFonts w:ascii="Times New Roman" w:eastAsia="+mn-ea" w:hAnsi="Times New Roman" w:cs="Times New Roman"/>
          <w:color w:val="000000"/>
          <w:kern w:val="2"/>
          <w:sz w:val="28"/>
          <w:szCs w:val="28"/>
        </w:rPr>
        <w:t>редства</w:t>
      </w:r>
      <w:r w:rsidR="00FE5AF8">
        <w:rPr>
          <w:rFonts w:ascii="Times New Roman" w:eastAsia="+mn-ea" w:hAnsi="Times New Roman" w:cs="Times New Roman"/>
          <w:color w:val="000000"/>
          <w:kern w:val="2"/>
          <w:sz w:val="28"/>
          <w:szCs w:val="28"/>
        </w:rPr>
        <w:t xml:space="preserve"> фонда развития</w:t>
      </w:r>
      <w:r>
        <w:rPr>
          <w:rFonts w:ascii="Times New Roman" w:eastAsia="+mn-ea" w:hAnsi="Times New Roman" w:cs="Times New Roman"/>
          <w:color w:val="000000"/>
          <w:kern w:val="2"/>
          <w:sz w:val="28"/>
          <w:szCs w:val="28"/>
        </w:rPr>
        <w:t xml:space="preserve"> формируются от одного врача-стоматолога и могут быть направлены на повышение его квалификации, закупку прогрессивной медицинской техники и лекарственных средств.</w:t>
      </w:r>
    </w:p>
    <w:p w:rsidR="00B74EBB" w:rsidRPr="008B2638" w:rsidRDefault="00533E6C">
      <w:pPr>
        <w:spacing w:afterAutospacing="1" w:line="360" w:lineRule="auto"/>
        <w:ind w:firstLine="709"/>
        <w:jc w:val="both"/>
        <w:rPr>
          <w:rFonts w:ascii="Times New Roman" w:eastAsia="+mn-ea" w:hAnsi="Times New Roman" w:cs="Times New Roman"/>
          <w:kern w:val="2"/>
          <w:sz w:val="28"/>
          <w:szCs w:val="28"/>
        </w:rPr>
      </w:pPr>
      <w:r>
        <w:rPr>
          <w:rFonts w:ascii="Times New Roman" w:eastAsia="+mn-ea" w:hAnsi="Times New Roman" w:cs="Times New Roman"/>
          <w:color w:val="000000"/>
          <w:kern w:val="2"/>
          <w:sz w:val="28"/>
          <w:szCs w:val="28"/>
        </w:rPr>
        <w:lastRenderedPageBreak/>
        <w:t xml:space="preserve">Из результатов моделирования (табл. 2) следует, что при росте объёмов платных стоматологических услуг (столбец </w:t>
      </w:r>
      <w:r w:rsidR="008B2638">
        <w:rPr>
          <w:rFonts w:ascii="Times New Roman" w:eastAsia="+mn-ea" w:hAnsi="Times New Roman" w:cs="Times New Roman"/>
          <w:color w:val="000000"/>
          <w:kern w:val="2"/>
          <w:sz w:val="28"/>
          <w:szCs w:val="28"/>
        </w:rPr>
        <w:t>3</w:t>
      </w:r>
      <w:r>
        <w:rPr>
          <w:rFonts w:ascii="Times New Roman" w:eastAsia="+mn-ea" w:hAnsi="Times New Roman" w:cs="Times New Roman"/>
          <w:color w:val="000000"/>
          <w:kern w:val="2"/>
          <w:sz w:val="28"/>
          <w:szCs w:val="28"/>
        </w:rPr>
        <w:t xml:space="preserve">) в </w:t>
      </w:r>
      <w:r w:rsidR="005F6111">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w:t>
      </w:r>
      <w:r w:rsidR="005F6111">
        <w:rPr>
          <w:rFonts w:ascii="Times New Roman" w:eastAsia="+mn-ea" w:hAnsi="Times New Roman" w:cs="Times New Roman"/>
          <w:color w:val="000000"/>
          <w:kern w:val="2"/>
          <w:sz w:val="28"/>
          <w:szCs w:val="28"/>
        </w:rPr>
        <w:t>1</w:t>
      </w:r>
      <w:r>
        <w:rPr>
          <w:rFonts w:ascii="Times New Roman" w:eastAsia="+mn-ea" w:hAnsi="Times New Roman" w:cs="Times New Roman"/>
          <w:color w:val="000000"/>
          <w:kern w:val="2"/>
          <w:sz w:val="28"/>
          <w:szCs w:val="28"/>
        </w:rPr>
        <w:t xml:space="preserve">5 раза доход от реализации годового объёма платных стоматологических услуг (столбец </w:t>
      </w:r>
      <w:r w:rsidR="008B2638">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с учётом скидки возрастает с</w:t>
      </w:r>
      <w:r w:rsidR="008B2638">
        <w:rPr>
          <w:rFonts w:ascii="Times New Roman" w:eastAsia="+mn-ea" w:hAnsi="Times New Roman" w:cs="Times New Roman"/>
          <w:color w:val="000000"/>
          <w:kern w:val="2"/>
          <w:sz w:val="28"/>
          <w:szCs w:val="28"/>
        </w:rPr>
        <w:t xml:space="preserve"> </w:t>
      </w:r>
      <w:r w:rsidR="008B2638" w:rsidRPr="008B2638">
        <w:rPr>
          <w:rFonts w:ascii="Times New Roman" w:eastAsia="Times New Roman" w:hAnsi="Times New Roman" w:cs="Times New Roman"/>
          <w:sz w:val="28"/>
          <w:szCs w:val="28"/>
        </w:rPr>
        <w:t>2 212 029,17</w:t>
      </w:r>
      <w:r w:rsidRPr="008B2638">
        <w:rPr>
          <w:rFonts w:ascii="Times New Roman" w:hAnsi="Times New Roman" w:cs="Times New Roman"/>
          <w:sz w:val="28"/>
          <w:szCs w:val="28"/>
        </w:rPr>
        <w:t xml:space="preserve"> </w:t>
      </w:r>
      <w:r w:rsidRPr="008B2638">
        <w:rPr>
          <w:rFonts w:ascii="Times New Roman" w:eastAsia="+mn-ea" w:hAnsi="Times New Roman" w:cs="Times New Roman"/>
          <w:kern w:val="2"/>
          <w:sz w:val="28"/>
          <w:szCs w:val="28"/>
        </w:rPr>
        <w:t xml:space="preserve">руб. в базовом варианте </w:t>
      </w:r>
      <w:r w:rsidRPr="005F6111">
        <w:rPr>
          <w:rFonts w:ascii="Times New Roman" w:eastAsia="+mn-ea" w:hAnsi="Times New Roman" w:cs="Times New Roman"/>
          <w:kern w:val="2"/>
          <w:sz w:val="28"/>
          <w:szCs w:val="28"/>
        </w:rPr>
        <w:t xml:space="preserve">до </w:t>
      </w:r>
      <w:r w:rsidR="005F6111" w:rsidRPr="005F6111">
        <w:rPr>
          <w:rFonts w:ascii="Times New Roman" w:eastAsia="Times New Roman" w:hAnsi="Times New Roman" w:cs="Times New Roman"/>
          <w:color w:val="000000"/>
          <w:sz w:val="28"/>
          <w:szCs w:val="28"/>
        </w:rPr>
        <w:t xml:space="preserve">6 338 561,24 </w:t>
      </w:r>
      <w:r w:rsidRPr="005F6111">
        <w:rPr>
          <w:rFonts w:ascii="Times New Roman" w:eastAsia="+mn-ea" w:hAnsi="Times New Roman" w:cs="Times New Roman"/>
          <w:kern w:val="2"/>
          <w:sz w:val="28"/>
          <w:szCs w:val="28"/>
        </w:rPr>
        <w:t>руб</w:t>
      </w:r>
      <w:r w:rsidR="005F6111">
        <w:rPr>
          <w:rFonts w:ascii="Times New Roman" w:eastAsia="+mn-ea" w:hAnsi="Times New Roman" w:cs="Times New Roman"/>
          <w:kern w:val="2"/>
          <w:sz w:val="28"/>
          <w:szCs w:val="28"/>
        </w:rPr>
        <w:t>.</w:t>
      </w:r>
      <w:r w:rsidR="005F6111">
        <w:rPr>
          <w:rFonts w:ascii="Times New Roman" w:eastAsia="+mn-ea" w:hAnsi="Times New Roman" w:cs="Times New Roman"/>
          <w:kern w:val="2"/>
          <w:sz w:val="28"/>
          <w:szCs w:val="28"/>
        </w:rPr>
        <w:br/>
      </w:r>
      <w:r w:rsidRPr="008B2638">
        <w:rPr>
          <w:rFonts w:ascii="Times New Roman" w:eastAsia="+mn-ea" w:hAnsi="Times New Roman" w:cs="Times New Roman"/>
          <w:kern w:val="2"/>
          <w:sz w:val="28"/>
          <w:szCs w:val="28"/>
        </w:rPr>
        <w:t xml:space="preserve">(в 51 варианте), т.е. </w:t>
      </w:r>
      <w:r w:rsidR="00FE5AF8">
        <w:rPr>
          <w:rFonts w:ascii="Times New Roman" w:eastAsia="+mn-ea" w:hAnsi="Times New Roman" w:cs="Times New Roman"/>
          <w:kern w:val="2"/>
          <w:sz w:val="28"/>
          <w:szCs w:val="28"/>
        </w:rPr>
        <w:t xml:space="preserve">в </w:t>
      </w:r>
      <w:r w:rsidR="005F6111">
        <w:rPr>
          <w:rFonts w:ascii="Times New Roman" w:eastAsia="+mn-ea" w:hAnsi="Times New Roman" w:cs="Times New Roman"/>
          <w:kern w:val="2"/>
          <w:sz w:val="28"/>
          <w:szCs w:val="28"/>
        </w:rPr>
        <w:t>2,86 раза</w:t>
      </w:r>
      <w:r w:rsidR="001E11BF">
        <w:rPr>
          <w:rFonts w:ascii="Times New Roman" w:eastAsia="+mn-ea" w:hAnsi="Times New Roman" w:cs="Times New Roman"/>
          <w:kern w:val="2"/>
          <w:sz w:val="28"/>
          <w:szCs w:val="28"/>
        </w:rPr>
        <w:t>.</w:t>
      </w:r>
    </w:p>
    <w:p w:rsidR="00B74EBB" w:rsidRPr="00A42E90" w:rsidRDefault="00533E6C">
      <w:pPr>
        <w:spacing w:after="0" w:line="360" w:lineRule="auto"/>
        <w:ind w:firstLine="709"/>
        <w:jc w:val="both"/>
        <w:rPr>
          <w:rFonts w:ascii="Times New Roman" w:eastAsia="+mn-ea" w:hAnsi="Times New Roman" w:cs="Times New Roman"/>
          <w:kern w:val="2"/>
          <w:sz w:val="28"/>
          <w:szCs w:val="28"/>
        </w:rPr>
      </w:pPr>
      <w:r>
        <w:rPr>
          <w:rFonts w:ascii="Times New Roman" w:eastAsia="+mn-ea" w:hAnsi="Times New Roman" w:cs="Times New Roman"/>
          <w:color w:val="000000"/>
          <w:kern w:val="2"/>
          <w:sz w:val="28"/>
          <w:szCs w:val="28"/>
        </w:rPr>
        <w:t xml:space="preserve">Одним из ключевых факторов мотивации персонала отделения цифровой стоматологии КЦС клиники МГМСУ им. А.И. Евдокимова к росту объёмов и снижению себестоимости оказываемых стоматологических услуг является прогрессивная система материального стимулирования медицинского персонала и система накопления средств отделения и СМО для приобретения передовой медицинской техники, современных лекарственных средств и повышения квалификации персонала. Суть системы прогрессивного материального стимулирования заключается в том, что с ростом объёмов оказываемых платных услуг растёт процент отчисления от полученного дохода, направляемый на вознаграждение врачей-стоматологов. Прирост отчислений на стимулирование труда медицинского персонала возможен за счёт финансового результата от снижения себестоимости годового объёма услуг, который представлен в </w:t>
      </w:r>
      <w:r>
        <w:rPr>
          <w:rFonts w:ascii="Times New Roman" w:eastAsia="+mn-ea" w:hAnsi="Times New Roman" w:cs="Times New Roman"/>
          <w:color w:val="000000"/>
          <w:kern w:val="2"/>
          <w:sz w:val="28"/>
          <w:szCs w:val="28"/>
        </w:rPr>
        <w:br/>
        <w:t xml:space="preserve">столбце </w:t>
      </w:r>
      <w:r w:rsidR="008B2638">
        <w:rPr>
          <w:rFonts w:ascii="Times New Roman" w:eastAsia="+mn-ea" w:hAnsi="Times New Roman" w:cs="Times New Roman"/>
          <w:color w:val="000000"/>
          <w:kern w:val="2"/>
          <w:sz w:val="28"/>
          <w:szCs w:val="28"/>
        </w:rPr>
        <w:t>8</w:t>
      </w:r>
      <w:r>
        <w:rPr>
          <w:rFonts w:ascii="Times New Roman" w:eastAsia="+mn-ea" w:hAnsi="Times New Roman" w:cs="Times New Roman"/>
          <w:color w:val="000000"/>
          <w:kern w:val="2"/>
          <w:sz w:val="28"/>
          <w:szCs w:val="28"/>
        </w:rPr>
        <w:t xml:space="preserve"> табл. </w:t>
      </w:r>
      <w:r w:rsidR="008B2638">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 Так в базовом варианте (1 строка, табл. </w:t>
      </w:r>
      <w:r w:rsidR="008B2638">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 xml:space="preserve">) на </w:t>
      </w:r>
      <w:r w:rsidR="0060327D">
        <w:rPr>
          <w:rFonts w:ascii="Times New Roman" w:eastAsia="+mn-ea" w:hAnsi="Times New Roman" w:cs="Times New Roman"/>
          <w:color w:val="000000"/>
          <w:kern w:val="2"/>
          <w:sz w:val="28"/>
          <w:szCs w:val="28"/>
        </w:rPr>
        <w:t>заработную плату</w:t>
      </w:r>
      <w:r>
        <w:rPr>
          <w:rFonts w:ascii="Times New Roman" w:eastAsia="+mn-ea" w:hAnsi="Times New Roman" w:cs="Times New Roman"/>
          <w:color w:val="000000"/>
          <w:kern w:val="2"/>
          <w:sz w:val="28"/>
          <w:szCs w:val="28"/>
        </w:rPr>
        <w:t xml:space="preserve"> врача-стоматолога отделения цифровой стоматологии КЦС клиники МГМСУ им. А.И. Евдокимова направляется </w:t>
      </w:r>
      <w:r w:rsidR="008B2638" w:rsidRPr="00A42E90">
        <w:rPr>
          <w:rFonts w:ascii="Times New Roman" w:eastAsia="+mn-ea" w:hAnsi="Times New Roman" w:cs="Times New Roman"/>
          <w:kern w:val="2"/>
          <w:sz w:val="28"/>
          <w:szCs w:val="28"/>
        </w:rPr>
        <w:t>40</w:t>
      </w:r>
      <w:r w:rsidRPr="00A42E90">
        <w:rPr>
          <w:rFonts w:ascii="Times New Roman" w:eastAsia="+mn-ea" w:hAnsi="Times New Roman" w:cs="Times New Roman"/>
          <w:kern w:val="2"/>
          <w:sz w:val="28"/>
          <w:szCs w:val="28"/>
        </w:rPr>
        <w:t>,</w:t>
      </w:r>
      <w:r w:rsidR="008B2638" w:rsidRPr="00A42E90">
        <w:rPr>
          <w:rFonts w:ascii="Times New Roman" w:eastAsia="+mn-ea" w:hAnsi="Times New Roman" w:cs="Times New Roman"/>
          <w:kern w:val="2"/>
          <w:sz w:val="28"/>
          <w:szCs w:val="28"/>
        </w:rPr>
        <w:t>0</w:t>
      </w:r>
      <w:r w:rsidRPr="00A42E90">
        <w:rPr>
          <w:rFonts w:ascii="Times New Roman" w:eastAsia="+mn-ea" w:hAnsi="Times New Roman" w:cs="Times New Roman"/>
          <w:kern w:val="2"/>
          <w:sz w:val="28"/>
          <w:szCs w:val="28"/>
        </w:rPr>
        <w:t>0% (столбец 1</w:t>
      </w:r>
      <w:r w:rsidR="00A42E90" w:rsidRPr="00A42E90">
        <w:rPr>
          <w:rFonts w:ascii="Times New Roman" w:eastAsia="+mn-ea" w:hAnsi="Times New Roman" w:cs="Times New Roman"/>
          <w:kern w:val="2"/>
          <w:sz w:val="28"/>
          <w:szCs w:val="28"/>
        </w:rPr>
        <w:t>2</w:t>
      </w:r>
      <w:r w:rsidRPr="00A42E90">
        <w:rPr>
          <w:rFonts w:ascii="Times New Roman" w:eastAsia="+mn-ea" w:hAnsi="Times New Roman" w:cs="Times New Roman"/>
          <w:kern w:val="2"/>
          <w:sz w:val="28"/>
          <w:szCs w:val="28"/>
        </w:rPr>
        <w:t xml:space="preserve">), а при росте объёмов услуг на </w:t>
      </w:r>
      <w:r w:rsidR="00562FEB">
        <w:rPr>
          <w:rFonts w:ascii="Times New Roman" w:eastAsia="+mn-ea" w:hAnsi="Times New Roman" w:cs="Times New Roman"/>
          <w:kern w:val="2"/>
          <w:sz w:val="28"/>
          <w:szCs w:val="28"/>
        </w:rPr>
        <w:t>57</w:t>
      </w:r>
      <w:r w:rsidRPr="00A42E90">
        <w:rPr>
          <w:rFonts w:ascii="Times New Roman" w:eastAsia="+mn-ea" w:hAnsi="Times New Roman" w:cs="Times New Roman"/>
          <w:kern w:val="2"/>
          <w:sz w:val="28"/>
          <w:szCs w:val="28"/>
        </w:rPr>
        <w:t xml:space="preserve">% на стимулирование труда врача идёт </w:t>
      </w:r>
      <w:r w:rsidR="00A42E90" w:rsidRPr="00A42E90">
        <w:rPr>
          <w:rFonts w:ascii="Times New Roman" w:eastAsia="+mn-ea" w:hAnsi="Times New Roman" w:cs="Times New Roman"/>
          <w:kern w:val="2"/>
          <w:sz w:val="28"/>
          <w:szCs w:val="28"/>
        </w:rPr>
        <w:t>43</w:t>
      </w:r>
      <w:r w:rsidRPr="00A42E90">
        <w:rPr>
          <w:rFonts w:ascii="Times New Roman" w:eastAsia="+mn-ea" w:hAnsi="Times New Roman" w:cs="Times New Roman"/>
          <w:kern w:val="2"/>
          <w:sz w:val="28"/>
          <w:szCs w:val="28"/>
        </w:rPr>
        <w:t>,</w:t>
      </w:r>
      <w:r w:rsidR="00A42E90" w:rsidRPr="00A42E90">
        <w:rPr>
          <w:rFonts w:ascii="Times New Roman" w:eastAsia="+mn-ea" w:hAnsi="Times New Roman" w:cs="Times New Roman"/>
          <w:kern w:val="2"/>
          <w:sz w:val="28"/>
          <w:szCs w:val="28"/>
        </w:rPr>
        <w:t>6</w:t>
      </w:r>
      <w:r w:rsidRPr="00A42E90">
        <w:rPr>
          <w:rFonts w:ascii="Times New Roman" w:eastAsia="+mn-ea" w:hAnsi="Times New Roman" w:cs="Times New Roman"/>
          <w:kern w:val="2"/>
          <w:sz w:val="28"/>
          <w:szCs w:val="28"/>
        </w:rPr>
        <w:t>0% месячного дохода (строка 1</w:t>
      </w:r>
      <w:r w:rsidR="00A42E90" w:rsidRPr="00A42E90">
        <w:rPr>
          <w:rFonts w:ascii="Times New Roman" w:eastAsia="+mn-ea" w:hAnsi="Times New Roman" w:cs="Times New Roman"/>
          <w:kern w:val="2"/>
          <w:sz w:val="28"/>
          <w:szCs w:val="28"/>
        </w:rPr>
        <w:t>0</w:t>
      </w:r>
      <w:r w:rsidRPr="00A42E90">
        <w:rPr>
          <w:rFonts w:ascii="Times New Roman" w:eastAsia="+mn-ea" w:hAnsi="Times New Roman" w:cs="Times New Roman"/>
          <w:kern w:val="2"/>
          <w:sz w:val="28"/>
          <w:szCs w:val="28"/>
        </w:rPr>
        <w:t xml:space="preserve">), при росте </w:t>
      </w:r>
      <w:r w:rsidR="00562FEB">
        <w:rPr>
          <w:rFonts w:ascii="Times New Roman" w:eastAsia="+mn-ea" w:hAnsi="Times New Roman" w:cs="Times New Roman"/>
          <w:kern w:val="2"/>
          <w:sz w:val="28"/>
          <w:szCs w:val="28"/>
        </w:rPr>
        <w:t>в</w:t>
      </w:r>
      <w:r w:rsidRPr="00A42E90">
        <w:rPr>
          <w:rFonts w:ascii="Times New Roman" w:eastAsia="+mn-ea" w:hAnsi="Times New Roman" w:cs="Times New Roman"/>
          <w:kern w:val="2"/>
          <w:sz w:val="28"/>
          <w:szCs w:val="28"/>
        </w:rPr>
        <w:t xml:space="preserve"> </w:t>
      </w:r>
      <w:r w:rsidR="00562FEB">
        <w:rPr>
          <w:rFonts w:ascii="Times New Roman" w:eastAsia="+mn-ea" w:hAnsi="Times New Roman" w:cs="Times New Roman"/>
          <w:kern w:val="2"/>
          <w:sz w:val="28"/>
          <w:szCs w:val="28"/>
        </w:rPr>
        <w:t>3,83 раза</w:t>
      </w:r>
      <w:r w:rsidRPr="00A42E90">
        <w:rPr>
          <w:rFonts w:ascii="Times New Roman" w:eastAsia="+mn-ea" w:hAnsi="Times New Roman" w:cs="Times New Roman"/>
          <w:kern w:val="2"/>
          <w:sz w:val="28"/>
          <w:szCs w:val="28"/>
        </w:rPr>
        <w:t xml:space="preserve"> – </w:t>
      </w:r>
      <w:r w:rsidR="00A42E90" w:rsidRPr="00A42E90">
        <w:rPr>
          <w:rFonts w:ascii="Times New Roman" w:eastAsia="+mn-ea" w:hAnsi="Times New Roman" w:cs="Times New Roman"/>
          <w:kern w:val="2"/>
          <w:sz w:val="28"/>
          <w:szCs w:val="28"/>
        </w:rPr>
        <w:t>58</w:t>
      </w:r>
      <w:r w:rsidRPr="00A42E90">
        <w:rPr>
          <w:rFonts w:ascii="Times New Roman" w:eastAsia="+mn-ea" w:hAnsi="Times New Roman" w:cs="Times New Roman"/>
          <w:kern w:val="2"/>
          <w:sz w:val="28"/>
          <w:szCs w:val="28"/>
        </w:rPr>
        <w:t>,</w:t>
      </w:r>
      <w:r w:rsidR="00A42E90" w:rsidRPr="00A42E90">
        <w:rPr>
          <w:rFonts w:ascii="Times New Roman" w:eastAsia="+mn-ea" w:hAnsi="Times New Roman" w:cs="Times New Roman"/>
          <w:kern w:val="2"/>
          <w:sz w:val="28"/>
          <w:szCs w:val="28"/>
        </w:rPr>
        <w:t>0</w:t>
      </w:r>
      <w:r w:rsidRPr="00A42E90">
        <w:rPr>
          <w:rFonts w:ascii="Times New Roman" w:eastAsia="+mn-ea" w:hAnsi="Times New Roman" w:cs="Times New Roman"/>
          <w:kern w:val="2"/>
          <w:sz w:val="28"/>
          <w:szCs w:val="28"/>
        </w:rPr>
        <w:t xml:space="preserve">0% </w:t>
      </w:r>
      <w:r w:rsidR="00A42E90" w:rsidRPr="00A42E90">
        <w:rPr>
          <w:rFonts w:ascii="Times New Roman" w:eastAsia="+mn-ea" w:hAnsi="Times New Roman" w:cs="Times New Roman"/>
          <w:kern w:val="2"/>
          <w:sz w:val="28"/>
          <w:szCs w:val="28"/>
        </w:rPr>
        <w:t>(строка 46</w:t>
      </w:r>
      <w:r w:rsidRPr="00A42E90">
        <w:rPr>
          <w:rFonts w:ascii="Times New Roman" w:eastAsia="+mn-ea" w:hAnsi="Times New Roman" w:cs="Times New Roman"/>
          <w:kern w:val="2"/>
          <w:sz w:val="28"/>
          <w:szCs w:val="28"/>
        </w:rPr>
        <w:t xml:space="preserve">) и т.д. </w:t>
      </w:r>
      <w:r>
        <w:rPr>
          <w:rFonts w:ascii="Times New Roman" w:eastAsia="+mn-ea" w:hAnsi="Times New Roman" w:cs="Times New Roman"/>
          <w:color w:val="000000"/>
          <w:kern w:val="2"/>
          <w:sz w:val="28"/>
          <w:szCs w:val="28"/>
        </w:rPr>
        <w:t xml:space="preserve">Соответственно растёт и сумма, направляемая на </w:t>
      </w:r>
      <w:r w:rsidR="0060327D">
        <w:rPr>
          <w:rFonts w:ascii="Times New Roman" w:eastAsia="+mn-ea" w:hAnsi="Times New Roman" w:cs="Times New Roman"/>
          <w:color w:val="000000"/>
          <w:kern w:val="2"/>
          <w:sz w:val="28"/>
          <w:szCs w:val="28"/>
        </w:rPr>
        <w:t>оплату</w:t>
      </w:r>
      <w:r>
        <w:rPr>
          <w:rFonts w:ascii="Times New Roman" w:eastAsia="+mn-ea" w:hAnsi="Times New Roman" w:cs="Times New Roman"/>
          <w:color w:val="000000"/>
          <w:kern w:val="2"/>
          <w:sz w:val="28"/>
          <w:szCs w:val="28"/>
        </w:rPr>
        <w:t xml:space="preserve"> труда врача</w:t>
      </w:r>
      <w:r w:rsidR="00A42E90">
        <w:rPr>
          <w:rFonts w:ascii="Times New Roman" w:eastAsia="+mn-ea" w:hAnsi="Times New Roman" w:cs="Times New Roman"/>
          <w:color w:val="000000"/>
          <w:kern w:val="2"/>
          <w:sz w:val="28"/>
          <w:szCs w:val="28"/>
        </w:rPr>
        <w:t>-стоматолога</w:t>
      </w:r>
      <w:r>
        <w:rPr>
          <w:rFonts w:ascii="Times New Roman" w:eastAsia="+mn-ea" w:hAnsi="Times New Roman" w:cs="Times New Roman"/>
          <w:color w:val="000000"/>
          <w:kern w:val="2"/>
          <w:sz w:val="28"/>
          <w:szCs w:val="28"/>
        </w:rPr>
        <w:t xml:space="preserve"> (столбец </w:t>
      </w:r>
      <w:r w:rsidR="00A42E90">
        <w:rPr>
          <w:rFonts w:ascii="Times New Roman" w:eastAsia="+mn-ea" w:hAnsi="Times New Roman" w:cs="Times New Roman"/>
          <w:color w:val="000000"/>
          <w:kern w:val="2"/>
          <w:sz w:val="28"/>
          <w:szCs w:val="28"/>
        </w:rPr>
        <w:t>1</w:t>
      </w:r>
      <w:r w:rsidR="0060327D">
        <w:rPr>
          <w:rFonts w:ascii="Times New Roman" w:eastAsia="+mn-ea" w:hAnsi="Times New Roman" w:cs="Times New Roman"/>
          <w:color w:val="000000"/>
          <w:kern w:val="2"/>
          <w:sz w:val="28"/>
          <w:szCs w:val="28"/>
        </w:rPr>
        <w:t>5</w:t>
      </w:r>
      <w:r>
        <w:rPr>
          <w:rFonts w:ascii="Times New Roman" w:eastAsia="+mn-ea" w:hAnsi="Times New Roman" w:cs="Times New Roman"/>
          <w:color w:val="000000"/>
          <w:kern w:val="2"/>
          <w:sz w:val="28"/>
          <w:szCs w:val="28"/>
        </w:rPr>
        <w:t>) с</w:t>
      </w:r>
      <w:r w:rsidR="00562FEB">
        <w:rPr>
          <w:rFonts w:ascii="Times New Roman" w:eastAsia="+mn-ea" w:hAnsi="Times New Roman" w:cs="Times New Roman"/>
          <w:color w:val="000000"/>
          <w:kern w:val="2"/>
          <w:sz w:val="28"/>
          <w:szCs w:val="28"/>
        </w:rPr>
        <w:t xml:space="preserve"> </w:t>
      </w:r>
      <w:r w:rsidR="00A42E90" w:rsidRPr="00A42E90">
        <w:rPr>
          <w:rFonts w:ascii="Times New Roman" w:eastAsia="Times New Roman" w:hAnsi="Times New Roman" w:cs="Times New Roman"/>
          <w:sz w:val="28"/>
          <w:szCs w:val="28"/>
        </w:rPr>
        <w:t>73 734,31</w:t>
      </w:r>
      <w:r w:rsidR="00A42E90">
        <w:rPr>
          <w:rFonts w:ascii="Times New Roman" w:eastAsia="Times New Roman" w:hAnsi="Times New Roman" w:cs="Times New Roman"/>
          <w:sz w:val="28"/>
          <w:szCs w:val="28"/>
        </w:rPr>
        <w:t xml:space="preserve"> </w:t>
      </w:r>
      <w:r w:rsidRPr="00A42E90">
        <w:rPr>
          <w:rFonts w:ascii="Times New Roman" w:hAnsi="Times New Roman" w:cs="Times New Roman"/>
          <w:sz w:val="28"/>
          <w:szCs w:val="28"/>
        </w:rPr>
        <w:t>руб</w:t>
      </w:r>
      <w:r w:rsidR="00722504">
        <w:rPr>
          <w:rFonts w:ascii="Times New Roman" w:hAnsi="Times New Roman" w:cs="Times New Roman"/>
          <w:sz w:val="28"/>
          <w:szCs w:val="28"/>
        </w:rPr>
        <w:t>.</w:t>
      </w:r>
      <w:r w:rsidRPr="00A42E90">
        <w:rPr>
          <w:rFonts w:ascii="Times New Roman" w:hAnsi="Times New Roman" w:cs="Times New Roman"/>
          <w:sz w:val="28"/>
          <w:szCs w:val="28"/>
        </w:rPr>
        <w:t xml:space="preserve"> в базовом варианте </w:t>
      </w:r>
      <w:r w:rsidRPr="005F6111">
        <w:rPr>
          <w:rFonts w:ascii="Times New Roman" w:hAnsi="Times New Roman" w:cs="Times New Roman"/>
          <w:sz w:val="28"/>
          <w:szCs w:val="28"/>
        </w:rPr>
        <w:t>до</w:t>
      </w:r>
      <w:r w:rsidRPr="005F6111">
        <w:rPr>
          <w:rFonts w:ascii="Times New Roman" w:eastAsia="+mn-ea" w:hAnsi="Times New Roman" w:cs="Times New Roman"/>
          <w:kern w:val="2"/>
          <w:sz w:val="28"/>
          <w:szCs w:val="28"/>
        </w:rPr>
        <w:t xml:space="preserve"> </w:t>
      </w:r>
      <w:r w:rsidR="005F6111" w:rsidRPr="005F6111">
        <w:rPr>
          <w:rFonts w:ascii="Times New Roman" w:eastAsia="Times New Roman" w:hAnsi="Times New Roman" w:cs="Times New Roman"/>
          <w:color w:val="000000"/>
          <w:sz w:val="28"/>
          <w:szCs w:val="28"/>
        </w:rPr>
        <w:t xml:space="preserve">387 768,33 </w:t>
      </w:r>
      <w:r w:rsidRPr="005F6111">
        <w:rPr>
          <w:rFonts w:ascii="Times New Roman" w:hAnsi="Times New Roman" w:cs="Times New Roman"/>
          <w:sz w:val="28"/>
          <w:szCs w:val="28"/>
        </w:rPr>
        <w:t>руб</w:t>
      </w:r>
      <w:r w:rsidR="00722504" w:rsidRPr="005F6111">
        <w:rPr>
          <w:rFonts w:ascii="Times New Roman" w:hAnsi="Times New Roman" w:cs="Times New Roman"/>
          <w:sz w:val="28"/>
          <w:szCs w:val="28"/>
        </w:rPr>
        <w:t>.</w:t>
      </w:r>
      <w:r w:rsidRPr="005F6111">
        <w:rPr>
          <w:rFonts w:ascii="Times New Roman" w:hAnsi="Times New Roman" w:cs="Times New Roman"/>
          <w:sz w:val="28"/>
          <w:szCs w:val="28"/>
        </w:rPr>
        <w:t xml:space="preserve"> (</w:t>
      </w:r>
      <w:r w:rsidRPr="00A42E90">
        <w:rPr>
          <w:rFonts w:ascii="Times New Roman" w:hAnsi="Times New Roman" w:cs="Times New Roman"/>
          <w:sz w:val="28"/>
          <w:szCs w:val="28"/>
        </w:rPr>
        <w:t xml:space="preserve">в </w:t>
      </w:r>
      <w:r w:rsidR="00FE5AF8">
        <w:rPr>
          <w:rFonts w:ascii="Times New Roman" w:hAnsi="Times New Roman" w:cs="Times New Roman"/>
          <w:sz w:val="28"/>
          <w:szCs w:val="28"/>
        </w:rPr>
        <w:t>5,26</w:t>
      </w:r>
      <w:r w:rsidRPr="00A42E90">
        <w:rPr>
          <w:rFonts w:ascii="Times New Roman" w:hAnsi="Times New Roman" w:cs="Times New Roman"/>
          <w:sz w:val="28"/>
          <w:szCs w:val="28"/>
        </w:rPr>
        <w:t xml:space="preserve"> раза) при росте объёмов платных медицинских услуг в </w:t>
      </w:r>
      <w:r w:rsidR="00FE5AF8">
        <w:rPr>
          <w:rFonts w:ascii="Times New Roman" w:hAnsi="Times New Roman" w:cs="Times New Roman"/>
          <w:sz w:val="28"/>
          <w:szCs w:val="28"/>
        </w:rPr>
        <w:t>4</w:t>
      </w:r>
      <w:r w:rsidRPr="00A42E90">
        <w:rPr>
          <w:rFonts w:ascii="Times New Roman" w:hAnsi="Times New Roman" w:cs="Times New Roman"/>
          <w:sz w:val="28"/>
          <w:szCs w:val="28"/>
        </w:rPr>
        <w:t>,</w:t>
      </w:r>
      <w:r w:rsidR="00FE5AF8">
        <w:rPr>
          <w:rFonts w:ascii="Times New Roman" w:hAnsi="Times New Roman" w:cs="Times New Roman"/>
          <w:sz w:val="28"/>
          <w:szCs w:val="28"/>
        </w:rPr>
        <w:t>15</w:t>
      </w:r>
      <w:r w:rsidRPr="00A42E90">
        <w:rPr>
          <w:rFonts w:ascii="Times New Roman" w:hAnsi="Times New Roman" w:cs="Times New Roman"/>
          <w:sz w:val="28"/>
          <w:szCs w:val="28"/>
        </w:rPr>
        <w:t xml:space="preserve"> раза.</w:t>
      </w:r>
      <w:r w:rsidRPr="00A42E90">
        <w:rPr>
          <w:rFonts w:ascii="Times New Roman" w:eastAsia="+mn-ea" w:hAnsi="Times New Roman" w:cs="Times New Roman"/>
          <w:kern w:val="2"/>
          <w:sz w:val="28"/>
          <w:szCs w:val="28"/>
        </w:rPr>
        <w:t xml:space="preserve"> </w:t>
      </w:r>
      <w:r>
        <w:rPr>
          <w:rFonts w:ascii="Times New Roman" w:eastAsia="+mn-ea" w:hAnsi="Times New Roman" w:cs="Times New Roman"/>
          <w:color w:val="000000"/>
          <w:kern w:val="2"/>
          <w:sz w:val="28"/>
          <w:szCs w:val="28"/>
        </w:rPr>
        <w:t xml:space="preserve">При этом важно отметить, что, несмотря на уменьшение процента отчислений на развитие отделения цифровой стоматологии КЦС клиники МГМСУ им. А.И. Евдокимова (столбец </w:t>
      </w:r>
      <w:r w:rsidR="00A42E90">
        <w:rPr>
          <w:rFonts w:ascii="Times New Roman" w:eastAsia="+mn-ea" w:hAnsi="Times New Roman" w:cs="Times New Roman"/>
          <w:color w:val="000000"/>
          <w:kern w:val="2"/>
          <w:sz w:val="28"/>
          <w:szCs w:val="28"/>
        </w:rPr>
        <w:t>1</w:t>
      </w:r>
      <w:r w:rsidR="0060327D">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 сумма отчислений в абсолютной величине (руб</w:t>
      </w:r>
      <w:r w:rsidR="00722504">
        <w:rPr>
          <w:rFonts w:ascii="Times New Roman" w:eastAsia="+mn-ea" w:hAnsi="Times New Roman" w:cs="Times New Roman"/>
          <w:color w:val="000000"/>
          <w:kern w:val="2"/>
          <w:sz w:val="28"/>
          <w:szCs w:val="28"/>
        </w:rPr>
        <w:t>.</w:t>
      </w:r>
      <w:r>
        <w:rPr>
          <w:rFonts w:ascii="Times New Roman" w:eastAsia="+mn-ea" w:hAnsi="Times New Roman" w:cs="Times New Roman"/>
          <w:color w:val="000000"/>
          <w:kern w:val="2"/>
          <w:sz w:val="28"/>
          <w:szCs w:val="28"/>
        </w:rPr>
        <w:t>) увеличивается. В</w:t>
      </w:r>
      <w:r w:rsidR="00455C0A">
        <w:rPr>
          <w:rFonts w:ascii="Times New Roman" w:eastAsia="+mn-ea" w:hAnsi="Times New Roman" w:cs="Times New Roman"/>
          <w:color w:val="000000"/>
          <w:kern w:val="2"/>
          <w:sz w:val="28"/>
          <w:szCs w:val="28"/>
        </w:rPr>
        <w:t xml:space="preserve"> базовом варианте она составила</w:t>
      </w:r>
      <w:r w:rsidR="00562FEB">
        <w:rPr>
          <w:rFonts w:ascii="Times New Roman" w:eastAsia="+mn-ea" w:hAnsi="Times New Roman" w:cs="Times New Roman"/>
          <w:color w:val="000000"/>
          <w:kern w:val="2"/>
          <w:sz w:val="28"/>
          <w:szCs w:val="28"/>
        </w:rPr>
        <w:br/>
      </w:r>
      <w:r w:rsidR="00FE5AF8">
        <w:rPr>
          <w:rFonts w:ascii="Times New Roman" w:eastAsia="+mn-ea" w:hAnsi="Times New Roman" w:cs="Times New Roman"/>
          <w:color w:val="000000"/>
          <w:kern w:val="2"/>
          <w:sz w:val="28"/>
          <w:szCs w:val="28"/>
        </w:rPr>
        <w:t>40</w:t>
      </w:r>
      <w:r w:rsidR="00A42E90" w:rsidRPr="00A42E90">
        <w:rPr>
          <w:rFonts w:ascii="Times New Roman" w:eastAsia="Times New Roman" w:hAnsi="Times New Roman" w:cs="Times New Roman"/>
          <w:sz w:val="28"/>
          <w:szCs w:val="28"/>
        </w:rPr>
        <w:t xml:space="preserve"> </w:t>
      </w:r>
      <w:r w:rsidR="00FE5AF8">
        <w:rPr>
          <w:rFonts w:ascii="Times New Roman" w:eastAsia="Times New Roman" w:hAnsi="Times New Roman" w:cs="Times New Roman"/>
          <w:sz w:val="28"/>
          <w:szCs w:val="28"/>
        </w:rPr>
        <w:t>332</w:t>
      </w:r>
      <w:r w:rsidR="00A42E90" w:rsidRPr="00A42E90">
        <w:rPr>
          <w:rFonts w:ascii="Times New Roman" w:eastAsia="Times New Roman" w:hAnsi="Times New Roman" w:cs="Times New Roman"/>
          <w:sz w:val="28"/>
          <w:szCs w:val="28"/>
        </w:rPr>
        <w:t>,</w:t>
      </w:r>
      <w:r w:rsidR="00FE5AF8">
        <w:rPr>
          <w:rFonts w:ascii="Times New Roman" w:eastAsia="Times New Roman" w:hAnsi="Times New Roman" w:cs="Times New Roman"/>
          <w:sz w:val="28"/>
          <w:szCs w:val="28"/>
        </w:rPr>
        <w:t>67</w:t>
      </w:r>
      <w:r w:rsidRPr="00A42E90">
        <w:rPr>
          <w:rFonts w:ascii="Times New Roman" w:eastAsia="Times New Roman" w:hAnsi="Times New Roman" w:cs="Times New Roman"/>
          <w:sz w:val="28"/>
          <w:szCs w:val="28"/>
        </w:rPr>
        <w:t xml:space="preserve"> </w:t>
      </w:r>
      <w:r w:rsidRPr="00A42E90">
        <w:rPr>
          <w:rFonts w:ascii="Times New Roman" w:hAnsi="Times New Roman" w:cs="Times New Roman"/>
          <w:sz w:val="28"/>
          <w:szCs w:val="28"/>
        </w:rPr>
        <w:t>руб</w:t>
      </w:r>
      <w:r w:rsidR="00722504">
        <w:rPr>
          <w:rFonts w:ascii="Times New Roman" w:hAnsi="Times New Roman" w:cs="Times New Roman"/>
          <w:sz w:val="28"/>
          <w:szCs w:val="28"/>
        </w:rPr>
        <w:t>.</w:t>
      </w:r>
      <w:r w:rsidRPr="00A42E90">
        <w:rPr>
          <w:rFonts w:ascii="Times New Roman" w:hAnsi="Times New Roman" w:cs="Times New Roman"/>
          <w:sz w:val="28"/>
          <w:szCs w:val="28"/>
        </w:rPr>
        <w:t xml:space="preserve">, а при росте годовых объёмов платных </w:t>
      </w:r>
      <w:r w:rsidR="0060327D">
        <w:rPr>
          <w:rFonts w:ascii="Times New Roman" w:hAnsi="Times New Roman" w:cs="Times New Roman"/>
          <w:sz w:val="28"/>
          <w:szCs w:val="28"/>
        </w:rPr>
        <w:t>стоматологических</w:t>
      </w:r>
      <w:r w:rsidRPr="00A42E90">
        <w:rPr>
          <w:rFonts w:ascii="Times New Roman" w:hAnsi="Times New Roman" w:cs="Times New Roman"/>
          <w:sz w:val="28"/>
          <w:szCs w:val="28"/>
        </w:rPr>
        <w:t xml:space="preserve"> услуг в </w:t>
      </w:r>
      <w:r w:rsidR="00FE5AF8">
        <w:rPr>
          <w:rFonts w:ascii="Times New Roman" w:hAnsi="Times New Roman" w:cs="Times New Roman"/>
          <w:sz w:val="28"/>
          <w:szCs w:val="28"/>
        </w:rPr>
        <w:lastRenderedPageBreak/>
        <w:t>4</w:t>
      </w:r>
      <w:r w:rsidRPr="00A42E90">
        <w:rPr>
          <w:rFonts w:ascii="Times New Roman" w:hAnsi="Times New Roman" w:cs="Times New Roman"/>
          <w:sz w:val="28"/>
          <w:szCs w:val="28"/>
        </w:rPr>
        <w:t>,</w:t>
      </w:r>
      <w:r w:rsidR="00FE5AF8">
        <w:rPr>
          <w:rFonts w:ascii="Times New Roman" w:hAnsi="Times New Roman" w:cs="Times New Roman"/>
          <w:sz w:val="28"/>
          <w:szCs w:val="28"/>
        </w:rPr>
        <w:t>1</w:t>
      </w:r>
      <w:r w:rsidRPr="00A42E90">
        <w:rPr>
          <w:rFonts w:ascii="Times New Roman" w:hAnsi="Times New Roman" w:cs="Times New Roman"/>
          <w:sz w:val="28"/>
          <w:szCs w:val="28"/>
        </w:rPr>
        <w:t xml:space="preserve">5 раза она </w:t>
      </w:r>
      <w:r w:rsidRPr="00FE5AF8">
        <w:rPr>
          <w:rFonts w:ascii="Times New Roman" w:hAnsi="Times New Roman" w:cs="Times New Roman"/>
          <w:sz w:val="28"/>
          <w:szCs w:val="28"/>
        </w:rPr>
        <w:t xml:space="preserve">равна </w:t>
      </w:r>
      <w:r w:rsidR="00FE5AF8" w:rsidRPr="00FE5AF8">
        <w:rPr>
          <w:rFonts w:ascii="Times New Roman" w:eastAsia="Times New Roman" w:hAnsi="Times New Roman" w:cs="Times New Roman"/>
          <w:color w:val="000000"/>
          <w:sz w:val="28"/>
          <w:szCs w:val="28"/>
        </w:rPr>
        <w:t xml:space="preserve">104 098,38 </w:t>
      </w:r>
      <w:r w:rsidRPr="00FE5AF8">
        <w:rPr>
          <w:rFonts w:ascii="Times New Roman" w:hAnsi="Times New Roman" w:cs="Times New Roman"/>
          <w:sz w:val="28"/>
          <w:szCs w:val="28"/>
        </w:rPr>
        <w:t>руб</w:t>
      </w:r>
      <w:r w:rsidR="00722504" w:rsidRPr="00FE5AF8">
        <w:rPr>
          <w:rFonts w:ascii="Times New Roman" w:hAnsi="Times New Roman" w:cs="Times New Roman"/>
          <w:sz w:val="28"/>
          <w:szCs w:val="28"/>
        </w:rPr>
        <w:t>.</w:t>
      </w:r>
      <w:r w:rsidRPr="00A42E90">
        <w:rPr>
          <w:rFonts w:ascii="Times New Roman" w:hAnsi="Times New Roman" w:cs="Times New Roman"/>
          <w:sz w:val="28"/>
          <w:szCs w:val="28"/>
        </w:rPr>
        <w:t xml:space="preserve"> (см. столбец </w:t>
      </w:r>
      <w:r w:rsidR="0060327D">
        <w:rPr>
          <w:rFonts w:ascii="Times New Roman" w:hAnsi="Times New Roman" w:cs="Times New Roman"/>
          <w:sz w:val="28"/>
          <w:szCs w:val="28"/>
        </w:rPr>
        <w:t>17</w:t>
      </w:r>
      <w:r w:rsidRPr="00A42E90">
        <w:rPr>
          <w:rFonts w:ascii="Times New Roman" w:hAnsi="Times New Roman" w:cs="Times New Roman"/>
          <w:sz w:val="28"/>
          <w:szCs w:val="28"/>
        </w:rPr>
        <w:t xml:space="preserve"> табл. </w:t>
      </w:r>
      <w:r w:rsidR="00A42E90">
        <w:rPr>
          <w:rFonts w:ascii="Times New Roman" w:hAnsi="Times New Roman" w:cs="Times New Roman"/>
          <w:sz w:val="28"/>
          <w:szCs w:val="28"/>
        </w:rPr>
        <w:t>2</w:t>
      </w:r>
      <w:r w:rsidR="0060327D">
        <w:rPr>
          <w:rFonts w:ascii="Times New Roman" w:hAnsi="Times New Roman" w:cs="Times New Roman"/>
          <w:sz w:val="28"/>
          <w:szCs w:val="28"/>
        </w:rPr>
        <w:t>)</w:t>
      </w:r>
      <w:r w:rsidR="00562FEB">
        <w:rPr>
          <w:rFonts w:ascii="Times New Roman" w:hAnsi="Times New Roman" w:cs="Times New Roman"/>
          <w:sz w:val="28"/>
          <w:szCs w:val="28"/>
        </w:rPr>
        <w:t>, т.е. возрастает в</w:t>
      </w:r>
      <w:r w:rsidR="00562FEB">
        <w:rPr>
          <w:rFonts w:ascii="Times New Roman" w:hAnsi="Times New Roman" w:cs="Times New Roman"/>
          <w:sz w:val="28"/>
          <w:szCs w:val="28"/>
        </w:rPr>
        <w:br/>
      </w:r>
      <w:r w:rsidR="00FE5AF8">
        <w:rPr>
          <w:rFonts w:ascii="Times New Roman" w:hAnsi="Times New Roman" w:cs="Times New Roman"/>
          <w:sz w:val="28"/>
          <w:szCs w:val="28"/>
        </w:rPr>
        <w:t>2,58 раза.</w:t>
      </w:r>
    </w:p>
    <w:p w:rsidR="00722504" w:rsidRDefault="00533E6C">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При росте объёмов платных медицинских услуг в </w:t>
      </w:r>
      <w:r w:rsidR="00FE5AF8">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w:t>
      </w:r>
      <w:r w:rsidR="00FE5AF8">
        <w:rPr>
          <w:rFonts w:ascii="Times New Roman" w:eastAsia="+mn-ea" w:hAnsi="Times New Roman" w:cs="Times New Roman"/>
          <w:color w:val="000000"/>
          <w:kern w:val="2"/>
          <w:sz w:val="28"/>
          <w:szCs w:val="28"/>
        </w:rPr>
        <w:t>1</w:t>
      </w:r>
      <w:r>
        <w:rPr>
          <w:rFonts w:ascii="Times New Roman" w:eastAsia="+mn-ea" w:hAnsi="Times New Roman" w:cs="Times New Roman"/>
          <w:color w:val="000000"/>
          <w:kern w:val="2"/>
          <w:sz w:val="28"/>
          <w:szCs w:val="28"/>
        </w:rPr>
        <w:t>5 раза, что вполне достижимо и соответствует нормативной нагрузке (формул</w:t>
      </w:r>
      <w:r w:rsidR="00A42E90">
        <w:rPr>
          <w:rFonts w:ascii="Times New Roman" w:eastAsia="+mn-ea" w:hAnsi="Times New Roman" w:cs="Times New Roman"/>
          <w:color w:val="000000"/>
          <w:kern w:val="2"/>
          <w:sz w:val="28"/>
          <w:szCs w:val="28"/>
        </w:rPr>
        <w:t>а</w:t>
      </w:r>
      <w:r>
        <w:rPr>
          <w:rFonts w:ascii="Times New Roman" w:eastAsia="+mn-ea" w:hAnsi="Times New Roman" w:cs="Times New Roman"/>
          <w:color w:val="000000"/>
          <w:kern w:val="2"/>
          <w:sz w:val="28"/>
          <w:szCs w:val="28"/>
        </w:rPr>
        <w:t xml:space="preserve"> (</w:t>
      </w:r>
      <w:r w:rsidR="00A42E90">
        <w:rPr>
          <w:rFonts w:ascii="Times New Roman" w:eastAsia="+mn-ea" w:hAnsi="Times New Roman" w:cs="Times New Roman"/>
          <w:color w:val="000000"/>
          <w:kern w:val="2"/>
          <w:sz w:val="28"/>
          <w:szCs w:val="28"/>
        </w:rPr>
        <w:t>3</w:t>
      </w:r>
      <w:r>
        <w:rPr>
          <w:rFonts w:ascii="Times New Roman" w:eastAsia="+mn-ea" w:hAnsi="Times New Roman" w:cs="Times New Roman"/>
          <w:color w:val="000000"/>
          <w:kern w:val="2"/>
          <w:sz w:val="28"/>
          <w:szCs w:val="28"/>
        </w:rPr>
        <w:t xml:space="preserve">) экономико-математической модели), </w:t>
      </w:r>
      <w:r w:rsidR="0060327D">
        <w:rPr>
          <w:rFonts w:ascii="Times New Roman" w:eastAsia="+mn-ea" w:hAnsi="Times New Roman" w:cs="Times New Roman"/>
          <w:color w:val="000000"/>
          <w:kern w:val="2"/>
          <w:sz w:val="28"/>
          <w:szCs w:val="28"/>
        </w:rPr>
        <w:t>оплата</w:t>
      </w:r>
      <w:r>
        <w:rPr>
          <w:rFonts w:ascii="Times New Roman" w:eastAsia="+mn-ea" w:hAnsi="Times New Roman" w:cs="Times New Roman"/>
          <w:color w:val="000000"/>
          <w:kern w:val="2"/>
          <w:sz w:val="28"/>
          <w:szCs w:val="28"/>
        </w:rPr>
        <w:t xml:space="preserve"> труда врача-стоматолога отделения цифровой стоматологии КЦС клиники МГМСУ им. А.И. Евдокимова достигает</w:t>
      </w:r>
      <w:r w:rsidR="0060327D">
        <w:rPr>
          <w:rFonts w:ascii="Times New Roman" w:eastAsia="+mn-ea" w:hAnsi="Times New Roman" w:cs="Times New Roman"/>
          <w:color w:val="000000"/>
          <w:kern w:val="2"/>
          <w:sz w:val="28"/>
          <w:szCs w:val="28"/>
        </w:rPr>
        <w:br/>
      </w:r>
      <w:r w:rsidR="001E27BD">
        <w:rPr>
          <w:rFonts w:ascii="Times New Roman" w:eastAsia="Times New Roman" w:hAnsi="Times New Roman" w:cs="Times New Roman"/>
          <w:sz w:val="28"/>
          <w:szCs w:val="28"/>
        </w:rPr>
        <w:t>387</w:t>
      </w:r>
      <w:r w:rsidR="00722504" w:rsidRPr="00A42E90">
        <w:rPr>
          <w:rFonts w:ascii="Times New Roman" w:eastAsia="Times New Roman" w:hAnsi="Times New Roman" w:cs="Times New Roman"/>
          <w:sz w:val="28"/>
          <w:szCs w:val="28"/>
        </w:rPr>
        <w:t xml:space="preserve"> </w:t>
      </w:r>
      <w:r w:rsidR="001E27BD">
        <w:rPr>
          <w:rFonts w:ascii="Times New Roman" w:eastAsia="Times New Roman" w:hAnsi="Times New Roman" w:cs="Times New Roman"/>
          <w:sz w:val="28"/>
          <w:szCs w:val="28"/>
        </w:rPr>
        <w:t>768</w:t>
      </w:r>
      <w:r w:rsidR="00722504" w:rsidRPr="00A42E90">
        <w:rPr>
          <w:rFonts w:ascii="Times New Roman" w:eastAsia="Times New Roman" w:hAnsi="Times New Roman" w:cs="Times New Roman"/>
          <w:sz w:val="28"/>
          <w:szCs w:val="28"/>
        </w:rPr>
        <w:t>,</w:t>
      </w:r>
      <w:r w:rsidR="00FE5AF8">
        <w:rPr>
          <w:rFonts w:ascii="Times New Roman" w:eastAsia="Times New Roman" w:hAnsi="Times New Roman" w:cs="Times New Roman"/>
          <w:sz w:val="28"/>
          <w:szCs w:val="28"/>
        </w:rPr>
        <w:t>3</w:t>
      </w:r>
      <w:r w:rsidR="001E27BD">
        <w:rPr>
          <w:rFonts w:ascii="Times New Roman" w:eastAsia="Times New Roman" w:hAnsi="Times New Roman" w:cs="Times New Roman"/>
          <w:sz w:val="28"/>
          <w:szCs w:val="28"/>
        </w:rPr>
        <w:t>3</w:t>
      </w:r>
      <w:r w:rsidR="00722504" w:rsidRPr="00A42E90">
        <w:rPr>
          <w:rFonts w:ascii="Times New Roman" w:eastAsia="Times New Roman" w:hAnsi="Times New Roman" w:cs="Times New Roman"/>
          <w:sz w:val="28"/>
          <w:szCs w:val="28"/>
        </w:rPr>
        <w:t xml:space="preserve"> </w:t>
      </w:r>
      <w:r w:rsidR="00722504" w:rsidRPr="00A42E90">
        <w:rPr>
          <w:rFonts w:ascii="Times New Roman" w:hAnsi="Times New Roman" w:cs="Times New Roman"/>
          <w:sz w:val="28"/>
          <w:szCs w:val="28"/>
        </w:rPr>
        <w:t>руб</w:t>
      </w:r>
      <w:r w:rsidR="00722504">
        <w:rPr>
          <w:rFonts w:ascii="Times New Roman" w:hAnsi="Times New Roman" w:cs="Times New Roman"/>
          <w:sz w:val="28"/>
          <w:szCs w:val="28"/>
        </w:rPr>
        <w:t>.</w:t>
      </w:r>
      <w:r>
        <w:rPr>
          <w:rFonts w:ascii="Times New Roman" w:eastAsia="+mn-ea" w:hAnsi="Times New Roman" w:cs="Times New Roman"/>
          <w:color w:val="000000"/>
          <w:kern w:val="2"/>
          <w:sz w:val="28"/>
          <w:szCs w:val="28"/>
        </w:rPr>
        <w:t xml:space="preserve"> в месяц и возрастает по </w:t>
      </w:r>
      <w:r w:rsidR="00FE5AF8">
        <w:rPr>
          <w:rFonts w:ascii="Times New Roman" w:eastAsia="+mn-ea" w:hAnsi="Times New Roman" w:cs="Times New Roman"/>
          <w:color w:val="000000"/>
          <w:kern w:val="2"/>
          <w:sz w:val="28"/>
          <w:szCs w:val="28"/>
        </w:rPr>
        <w:t>сравнению с базовым вариантом в</w:t>
      </w:r>
      <w:r w:rsidR="00FE5AF8">
        <w:rPr>
          <w:rFonts w:ascii="Times New Roman" w:eastAsia="+mn-ea" w:hAnsi="Times New Roman" w:cs="Times New Roman"/>
          <w:color w:val="000000"/>
          <w:kern w:val="2"/>
          <w:sz w:val="28"/>
          <w:szCs w:val="28"/>
        </w:rPr>
        <w:br/>
      </w:r>
      <w:r w:rsidR="001E27BD">
        <w:rPr>
          <w:rFonts w:ascii="Times New Roman" w:eastAsia="+mn-ea" w:hAnsi="Times New Roman" w:cs="Times New Roman"/>
          <w:color w:val="000000"/>
          <w:kern w:val="2"/>
          <w:sz w:val="28"/>
          <w:szCs w:val="28"/>
        </w:rPr>
        <w:t>5</w:t>
      </w:r>
      <w:r w:rsidR="00FE5AF8">
        <w:rPr>
          <w:rFonts w:ascii="Times New Roman" w:eastAsia="+mn-ea" w:hAnsi="Times New Roman" w:cs="Times New Roman"/>
          <w:color w:val="000000"/>
          <w:kern w:val="2"/>
          <w:sz w:val="28"/>
          <w:szCs w:val="28"/>
        </w:rPr>
        <w:t>,</w:t>
      </w:r>
      <w:r w:rsidR="001E27BD">
        <w:rPr>
          <w:rFonts w:ascii="Times New Roman" w:eastAsia="+mn-ea" w:hAnsi="Times New Roman" w:cs="Times New Roman"/>
          <w:color w:val="000000"/>
          <w:kern w:val="2"/>
          <w:sz w:val="28"/>
          <w:szCs w:val="28"/>
        </w:rPr>
        <w:t>26</w:t>
      </w:r>
      <w:r>
        <w:rPr>
          <w:rFonts w:ascii="Times New Roman" w:eastAsia="+mn-ea" w:hAnsi="Times New Roman" w:cs="Times New Roman"/>
          <w:color w:val="000000"/>
          <w:kern w:val="2"/>
          <w:sz w:val="28"/>
          <w:szCs w:val="28"/>
        </w:rPr>
        <w:t xml:space="preserve"> раза.</w:t>
      </w:r>
    </w:p>
    <w:p w:rsidR="00B74EBB" w:rsidRDefault="00533E6C">
      <w:pPr>
        <w:spacing w:after="0" w:line="360" w:lineRule="auto"/>
        <w:ind w:firstLine="709"/>
        <w:jc w:val="both"/>
        <w:rPr>
          <w:rFonts w:ascii="Times New Roman" w:eastAsia="+mn-ea" w:hAnsi="Times New Roman" w:cs="Times New Roman"/>
          <w:i/>
          <w:color w:val="000000"/>
          <w:kern w:val="2"/>
          <w:sz w:val="28"/>
          <w:szCs w:val="28"/>
        </w:rPr>
      </w:pPr>
      <w:r>
        <w:rPr>
          <w:rFonts w:ascii="Times New Roman" w:eastAsia="+mn-ea" w:hAnsi="Times New Roman" w:cs="Times New Roman"/>
          <w:color w:val="000000"/>
          <w:kern w:val="2"/>
          <w:sz w:val="28"/>
          <w:szCs w:val="28"/>
        </w:rPr>
        <w:t>Рост объёмов оказываемых стоматологических услуг, несмотря на уменьшение процента отчислений на развитие</w:t>
      </w:r>
      <w:r w:rsidR="0060327D">
        <w:rPr>
          <w:rFonts w:ascii="Times New Roman" w:eastAsia="+mn-ea" w:hAnsi="Times New Roman" w:cs="Times New Roman"/>
          <w:color w:val="000000"/>
          <w:kern w:val="2"/>
          <w:sz w:val="28"/>
          <w:szCs w:val="28"/>
        </w:rPr>
        <w:t xml:space="preserve"> СМО</w:t>
      </w:r>
      <w:r>
        <w:rPr>
          <w:rFonts w:ascii="Times New Roman" w:eastAsia="+mn-ea" w:hAnsi="Times New Roman" w:cs="Times New Roman"/>
          <w:color w:val="000000"/>
          <w:kern w:val="2"/>
          <w:sz w:val="28"/>
          <w:szCs w:val="28"/>
        </w:rPr>
        <w:t xml:space="preserve"> с </w:t>
      </w:r>
      <w:r w:rsidR="00722504" w:rsidRPr="00722504">
        <w:rPr>
          <w:rFonts w:ascii="Times New Roman" w:eastAsia="+mn-ea" w:hAnsi="Times New Roman" w:cs="Times New Roman"/>
          <w:kern w:val="2"/>
          <w:sz w:val="28"/>
          <w:szCs w:val="28"/>
        </w:rPr>
        <w:t>40</w:t>
      </w:r>
      <w:r w:rsidRPr="00722504">
        <w:rPr>
          <w:rFonts w:ascii="Times New Roman" w:eastAsia="+mn-ea" w:hAnsi="Times New Roman" w:cs="Times New Roman"/>
          <w:kern w:val="2"/>
          <w:sz w:val="28"/>
          <w:szCs w:val="28"/>
        </w:rPr>
        <w:t>,</w:t>
      </w:r>
      <w:r w:rsidR="00722504" w:rsidRPr="00722504">
        <w:rPr>
          <w:rFonts w:ascii="Times New Roman" w:eastAsia="+mn-ea" w:hAnsi="Times New Roman" w:cs="Times New Roman"/>
          <w:kern w:val="2"/>
          <w:sz w:val="28"/>
          <w:szCs w:val="28"/>
        </w:rPr>
        <w:t>0</w:t>
      </w:r>
      <w:r w:rsidRPr="00722504">
        <w:rPr>
          <w:rFonts w:ascii="Times New Roman" w:eastAsia="+mn-ea" w:hAnsi="Times New Roman" w:cs="Times New Roman"/>
          <w:kern w:val="2"/>
          <w:sz w:val="28"/>
          <w:szCs w:val="28"/>
        </w:rPr>
        <w:t xml:space="preserve">0% до </w:t>
      </w:r>
      <w:r w:rsidR="00722504" w:rsidRPr="00722504">
        <w:rPr>
          <w:rFonts w:ascii="Times New Roman" w:eastAsia="+mn-ea" w:hAnsi="Times New Roman" w:cs="Times New Roman"/>
          <w:kern w:val="2"/>
          <w:sz w:val="28"/>
          <w:szCs w:val="28"/>
        </w:rPr>
        <w:t>20</w:t>
      </w:r>
      <w:r w:rsidRPr="00722504">
        <w:rPr>
          <w:rFonts w:ascii="Times New Roman" w:eastAsia="+mn-ea" w:hAnsi="Times New Roman" w:cs="Times New Roman"/>
          <w:kern w:val="2"/>
          <w:sz w:val="28"/>
          <w:szCs w:val="28"/>
        </w:rPr>
        <w:t>,</w:t>
      </w:r>
      <w:r w:rsidR="00722504" w:rsidRPr="00722504">
        <w:rPr>
          <w:rFonts w:ascii="Times New Roman" w:eastAsia="+mn-ea" w:hAnsi="Times New Roman" w:cs="Times New Roman"/>
          <w:kern w:val="2"/>
          <w:sz w:val="28"/>
          <w:szCs w:val="28"/>
        </w:rPr>
        <w:t>0</w:t>
      </w:r>
      <w:r w:rsidRPr="00722504">
        <w:rPr>
          <w:rFonts w:ascii="Times New Roman" w:eastAsia="+mn-ea" w:hAnsi="Times New Roman" w:cs="Times New Roman"/>
          <w:kern w:val="2"/>
          <w:sz w:val="28"/>
          <w:szCs w:val="28"/>
        </w:rPr>
        <w:t xml:space="preserve">0% </w:t>
      </w:r>
      <w:r>
        <w:rPr>
          <w:rFonts w:ascii="Times New Roman" w:eastAsia="+mn-ea" w:hAnsi="Times New Roman" w:cs="Times New Roman"/>
          <w:color w:val="000000"/>
          <w:kern w:val="2"/>
          <w:sz w:val="28"/>
          <w:szCs w:val="28"/>
        </w:rPr>
        <w:t>(см. столбец 1</w:t>
      </w:r>
      <w:r w:rsidR="0060327D">
        <w:rPr>
          <w:rFonts w:ascii="Times New Roman" w:eastAsia="+mn-ea" w:hAnsi="Times New Roman" w:cs="Times New Roman"/>
          <w:color w:val="000000"/>
          <w:kern w:val="2"/>
          <w:sz w:val="28"/>
          <w:szCs w:val="28"/>
        </w:rPr>
        <w:t>4</w:t>
      </w:r>
      <w:r>
        <w:rPr>
          <w:rFonts w:ascii="Times New Roman" w:eastAsia="+mn-ea" w:hAnsi="Times New Roman" w:cs="Times New Roman"/>
          <w:color w:val="000000"/>
          <w:kern w:val="2"/>
          <w:sz w:val="28"/>
          <w:szCs w:val="28"/>
        </w:rPr>
        <w:t xml:space="preserve">), приводит к росту финансовых средств в абсолютном выражении, направляемых на развитие отделения цифровой стоматологии КЦС клиники МГМСУ им. А.И. Евдокимова и СМО в целом (столбец </w:t>
      </w:r>
      <w:r w:rsidR="0060327D">
        <w:rPr>
          <w:rFonts w:ascii="Times New Roman" w:eastAsia="+mn-ea" w:hAnsi="Times New Roman" w:cs="Times New Roman"/>
          <w:color w:val="000000"/>
          <w:kern w:val="2"/>
          <w:sz w:val="28"/>
          <w:szCs w:val="28"/>
        </w:rPr>
        <w:t>17</w:t>
      </w:r>
      <w:r>
        <w:rPr>
          <w:rFonts w:ascii="Times New Roman" w:eastAsia="+mn-ea" w:hAnsi="Times New Roman" w:cs="Times New Roman"/>
          <w:color w:val="000000"/>
          <w:kern w:val="2"/>
          <w:sz w:val="28"/>
          <w:szCs w:val="28"/>
        </w:rPr>
        <w:t xml:space="preserve">). </w:t>
      </w:r>
      <w:r>
        <w:rPr>
          <w:rFonts w:ascii="Times New Roman" w:eastAsia="+mn-ea" w:hAnsi="Times New Roman" w:cs="Times New Roman"/>
          <w:i/>
          <w:color w:val="000000"/>
          <w:kern w:val="2"/>
          <w:sz w:val="28"/>
          <w:szCs w:val="28"/>
        </w:rPr>
        <w:t>Таким образом, данный пример подтверждает тезис о том, что от мотивированного и хорошо организованного труда врачей-стоматологов зависит развитие СМО.</w:t>
      </w:r>
    </w:p>
    <w:p w:rsidR="00B74EBB" w:rsidRPr="002E3344" w:rsidRDefault="00533E6C">
      <w:pPr>
        <w:spacing w:after="0" w:line="360" w:lineRule="auto"/>
        <w:ind w:firstLine="709"/>
        <w:jc w:val="both"/>
        <w:rPr>
          <w:rFonts w:ascii="Times New Roman" w:eastAsia="+mn-ea" w:hAnsi="Times New Roman" w:cs="Times New Roman"/>
          <w:kern w:val="2"/>
          <w:sz w:val="28"/>
          <w:szCs w:val="28"/>
        </w:rPr>
      </w:pPr>
      <w:r w:rsidRPr="002E3344">
        <w:rPr>
          <w:rFonts w:ascii="Times New Roman" w:eastAsia="+mn-ea" w:hAnsi="Times New Roman" w:cs="Times New Roman"/>
          <w:kern w:val="2"/>
          <w:sz w:val="28"/>
          <w:szCs w:val="28"/>
        </w:rPr>
        <w:t xml:space="preserve">При росте объёмов стоматологических услуг увеличиваются затраты на материалы и накладные расходы. Согласно табл. </w:t>
      </w:r>
      <w:r w:rsidR="00722504" w:rsidRPr="002E3344">
        <w:rPr>
          <w:rFonts w:ascii="Times New Roman" w:eastAsia="+mn-ea" w:hAnsi="Times New Roman" w:cs="Times New Roman"/>
          <w:kern w:val="2"/>
          <w:sz w:val="28"/>
          <w:szCs w:val="28"/>
        </w:rPr>
        <w:t>1</w:t>
      </w:r>
      <w:r w:rsidRPr="002E3344">
        <w:rPr>
          <w:rFonts w:ascii="Times New Roman" w:eastAsia="+mn-ea" w:hAnsi="Times New Roman" w:cs="Times New Roman"/>
          <w:kern w:val="2"/>
          <w:sz w:val="28"/>
          <w:szCs w:val="28"/>
        </w:rPr>
        <w:t xml:space="preserve"> затраты на материалы равны </w:t>
      </w:r>
      <w:r w:rsidRPr="002E3344">
        <w:rPr>
          <w:rFonts w:ascii="Times New Roman" w:eastAsia="+mn-ea" w:hAnsi="Times New Roman" w:cs="Times New Roman"/>
          <w:kern w:val="2"/>
          <w:sz w:val="28"/>
          <w:szCs w:val="28"/>
        </w:rPr>
        <w:br/>
      </w:r>
      <w:r w:rsidR="00722504" w:rsidRPr="002E3344">
        <w:rPr>
          <w:rFonts w:ascii="Times New Roman" w:eastAsia="Times New Roman" w:hAnsi="Times New Roman" w:cs="Times New Roman"/>
          <w:sz w:val="28"/>
          <w:szCs w:val="28"/>
        </w:rPr>
        <w:t>2 793,02 руб.</w:t>
      </w:r>
      <w:r w:rsidRPr="002E3344">
        <w:rPr>
          <w:rFonts w:ascii="Times New Roman" w:eastAsia="Times New Roman" w:hAnsi="Times New Roman" w:cs="Times New Roman"/>
          <w:sz w:val="28"/>
          <w:szCs w:val="28"/>
        </w:rPr>
        <w:t>, а накладные расходы равны</w:t>
      </w:r>
      <w:r w:rsidR="00722504" w:rsidRPr="002E3344">
        <w:rPr>
          <w:rFonts w:ascii="Times New Roman" w:eastAsia="Times New Roman" w:hAnsi="Times New Roman" w:cs="Times New Roman"/>
          <w:sz w:val="28"/>
          <w:szCs w:val="28"/>
        </w:rPr>
        <w:t xml:space="preserve"> 19 400,69</w:t>
      </w:r>
      <w:r w:rsidRPr="002E3344">
        <w:rPr>
          <w:rFonts w:ascii="Times New Roman" w:eastAsia="Times New Roman" w:hAnsi="Times New Roman" w:cs="Times New Roman"/>
          <w:sz w:val="28"/>
          <w:szCs w:val="28"/>
        </w:rPr>
        <w:t xml:space="preserve"> руб</w:t>
      </w:r>
      <w:r w:rsidR="00722504" w:rsidRPr="002E3344">
        <w:rPr>
          <w:rFonts w:ascii="Times New Roman" w:eastAsia="Times New Roman" w:hAnsi="Times New Roman" w:cs="Times New Roman"/>
          <w:sz w:val="28"/>
          <w:szCs w:val="28"/>
        </w:rPr>
        <w:t>., в сумме получаем</w:t>
      </w:r>
      <w:r w:rsidR="00722504" w:rsidRPr="002E3344">
        <w:rPr>
          <w:rFonts w:ascii="Times New Roman" w:eastAsia="Times New Roman" w:hAnsi="Times New Roman" w:cs="Times New Roman"/>
          <w:sz w:val="28"/>
          <w:szCs w:val="28"/>
        </w:rPr>
        <w:br/>
        <w:t>2</w:t>
      </w:r>
      <w:r w:rsidRPr="002E3344">
        <w:rPr>
          <w:rFonts w:ascii="Times New Roman" w:eastAsia="Times New Roman" w:hAnsi="Times New Roman" w:cs="Times New Roman"/>
          <w:sz w:val="28"/>
          <w:szCs w:val="28"/>
        </w:rPr>
        <w:t> </w:t>
      </w:r>
      <w:r w:rsidR="00722504" w:rsidRPr="002E3344">
        <w:rPr>
          <w:rFonts w:ascii="Times New Roman" w:eastAsia="Times New Roman" w:hAnsi="Times New Roman" w:cs="Times New Roman"/>
          <w:sz w:val="28"/>
          <w:szCs w:val="28"/>
        </w:rPr>
        <w:t>793</w:t>
      </w:r>
      <w:r w:rsidRPr="002E3344">
        <w:rPr>
          <w:rFonts w:ascii="Times New Roman" w:eastAsia="Times New Roman" w:hAnsi="Times New Roman" w:cs="Times New Roman"/>
          <w:sz w:val="28"/>
          <w:szCs w:val="28"/>
        </w:rPr>
        <w:t>,</w:t>
      </w:r>
      <w:r w:rsidR="00722504" w:rsidRPr="002E3344">
        <w:rPr>
          <w:rFonts w:ascii="Times New Roman" w:eastAsia="Times New Roman" w:hAnsi="Times New Roman" w:cs="Times New Roman"/>
          <w:sz w:val="28"/>
          <w:szCs w:val="28"/>
        </w:rPr>
        <w:t>02</w:t>
      </w:r>
      <w:r w:rsidRPr="002E3344">
        <w:rPr>
          <w:rFonts w:ascii="Times New Roman" w:eastAsia="Times New Roman" w:hAnsi="Times New Roman" w:cs="Times New Roman"/>
          <w:sz w:val="28"/>
          <w:szCs w:val="28"/>
        </w:rPr>
        <w:t xml:space="preserve"> + </w:t>
      </w:r>
      <w:r w:rsidR="00722504" w:rsidRPr="002E3344">
        <w:rPr>
          <w:rFonts w:ascii="Times New Roman" w:eastAsia="Times New Roman" w:hAnsi="Times New Roman" w:cs="Times New Roman"/>
          <w:sz w:val="28"/>
          <w:szCs w:val="28"/>
        </w:rPr>
        <w:t>19</w:t>
      </w:r>
      <w:r w:rsidRPr="002E3344">
        <w:rPr>
          <w:rFonts w:ascii="Times New Roman" w:eastAsia="Times New Roman" w:hAnsi="Times New Roman" w:cs="Times New Roman"/>
          <w:sz w:val="28"/>
          <w:szCs w:val="28"/>
        </w:rPr>
        <w:t> </w:t>
      </w:r>
      <w:r w:rsidR="00722504" w:rsidRPr="002E3344">
        <w:rPr>
          <w:rFonts w:ascii="Times New Roman" w:eastAsia="Times New Roman" w:hAnsi="Times New Roman" w:cs="Times New Roman"/>
          <w:sz w:val="28"/>
          <w:szCs w:val="28"/>
        </w:rPr>
        <w:t>400</w:t>
      </w:r>
      <w:r w:rsidRPr="002E3344">
        <w:rPr>
          <w:rFonts w:ascii="Times New Roman" w:eastAsia="Times New Roman" w:hAnsi="Times New Roman" w:cs="Times New Roman"/>
          <w:sz w:val="28"/>
          <w:szCs w:val="28"/>
        </w:rPr>
        <w:t>,</w:t>
      </w:r>
      <w:r w:rsidR="00722504" w:rsidRPr="002E3344">
        <w:rPr>
          <w:rFonts w:ascii="Times New Roman" w:eastAsia="Times New Roman" w:hAnsi="Times New Roman" w:cs="Times New Roman"/>
          <w:sz w:val="28"/>
          <w:szCs w:val="28"/>
        </w:rPr>
        <w:t>69</w:t>
      </w:r>
      <w:r w:rsidRPr="002E3344">
        <w:rPr>
          <w:rFonts w:ascii="Times New Roman" w:eastAsia="Times New Roman" w:hAnsi="Times New Roman" w:cs="Times New Roman"/>
          <w:sz w:val="28"/>
          <w:szCs w:val="28"/>
        </w:rPr>
        <w:t xml:space="preserve"> = 22 </w:t>
      </w:r>
      <w:r w:rsidR="00722504" w:rsidRPr="002E3344">
        <w:rPr>
          <w:rFonts w:ascii="Times New Roman" w:eastAsia="Times New Roman" w:hAnsi="Times New Roman" w:cs="Times New Roman"/>
          <w:sz w:val="28"/>
          <w:szCs w:val="28"/>
        </w:rPr>
        <w:t>193</w:t>
      </w:r>
      <w:r w:rsidRPr="002E3344">
        <w:rPr>
          <w:rFonts w:ascii="Times New Roman" w:eastAsia="Times New Roman" w:hAnsi="Times New Roman" w:cs="Times New Roman"/>
          <w:sz w:val="28"/>
          <w:szCs w:val="28"/>
        </w:rPr>
        <w:t>,</w:t>
      </w:r>
      <w:r w:rsidR="00722504" w:rsidRPr="002E3344">
        <w:rPr>
          <w:rFonts w:ascii="Times New Roman" w:eastAsia="Times New Roman" w:hAnsi="Times New Roman" w:cs="Times New Roman"/>
          <w:sz w:val="28"/>
          <w:szCs w:val="28"/>
        </w:rPr>
        <w:t>71</w:t>
      </w:r>
      <w:r w:rsidRPr="002E3344">
        <w:rPr>
          <w:rFonts w:ascii="Times New Roman" w:eastAsia="Times New Roman" w:hAnsi="Times New Roman" w:cs="Times New Roman"/>
          <w:sz w:val="28"/>
          <w:szCs w:val="28"/>
        </w:rPr>
        <w:t xml:space="preserve"> (руб.).</w:t>
      </w:r>
      <w:r w:rsidRPr="002E3344">
        <w:rPr>
          <w:rFonts w:ascii="Times New Roman" w:eastAsia="+mn-ea" w:hAnsi="Times New Roman" w:cs="Times New Roman"/>
          <w:kern w:val="2"/>
          <w:sz w:val="28"/>
          <w:szCs w:val="28"/>
        </w:rPr>
        <w:t xml:space="preserve"> В структуре дохода от предоставления стоматологических услуг врачом-стоматологом отделения цифровой стоматологии КЦС клиники МГМСУ им. А.И. Евдокимова, который равен</w:t>
      </w:r>
      <w:r w:rsidR="00722504" w:rsidRPr="002E3344">
        <w:rPr>
          <w:rFonts w:ascii="Times New Roman" w:eastAsia="+mn-ea" w:hAnsi="Times New Roman" w:cs="Times New Roman"/>
          <w:kern w:val="2"/>
          <w:sz w:val="28"/>
          <w:szCs w:val="28"/>
        </w:rPr>
        <w:t xml:space="preserve"> </w:t>
      </w:r>
      <w:r w:rsidR="00722504" w:rsidRPr="002E3344">
        <w:rPr>
          <w:rFonts w:ascii="Times New Roman" w:eastAsia="Times New Roman" w:hAnsi="Times New Roman" w:cs="Times New Roman"/>
          <w:sz w:val="28"/>
          <w:szCs w:val="28"/>
        </w:rPr>
        <w:t xml:space="preserve">2 212 029,17 руб. </w:t>
      </w:r>
      <w:r w:rsidR="00722504" w:rsidRPr="002E3344">
        <w:rPr>
          <w:rFonts w:ascii="Times New Roman" w:eastAsia="+mn-ea" w:hAnsi="Times New Roman" w:cs="Times New Roman"/>
          <w:kern w:val="2"/>
          <w:sz w:val="28"/>
          <w:szCs w:val="28"/>
        </w:rPr>
        <w:t>(см. табл. 1</w:t>
      </w:r>
      <w:r w:rsidRPr="002E3344">
        <w:rPr>
          <w:rFonts w:ascii="Times New Roman" w:eastAsia="+mn-ea" w:hAnsi="Times New Roman" w:cs="Times New Roman"/>
          <w:kern w:val="2"/>
          <w:sz w:val="28"/>
          <w:szCs w:val="28"/>
        </w:rPr>
        <w:t xml:space="preserve">), эта величина составляет 1%. Таким образом, при увеличении объёмов стоматологических услуг в </w:t>
      </w:r>
      <w:r w:rsidR="00FE5AF8">
        <w:rPr>
          <w:rFonts w:ascii="Times New Roman" w:eastAsia="+mn-ea" w:hAnsi="Times New Roman" w:cs="Times New Roman"/>
          <w:kern w:val="2"/>
          <w:sz w:val="28"/>
          <w:szCs w:val="28"/>
        </w:rPr>
        <w:t>4</w:t>
      </w:r>
      <w:r w:rsidRPr="002E3344">
        <w:rPr>
          <w:rFonts w:ascii="Times New Roman" w:eastAsia="+mn-ea" w:hAnsi="Times New Roman" w:cs="Times New Roman"/>
          <w:kern w:val="2"/>
          <w:sz w:val="28"/>
          <w:szCs w:val="28"/>
        </w:rPr>
        <w:t>,</w:t>
      </w:r>
      <w:r w:rsidR="00FE5AF8">
        <w:rPr>
          <w:rFonts w:ascii="Times New Roman" w:eastAsia="+mn-ea" w:hAnsi="Times New Roman" w:cs="Times New Roman"/>
          <w:kern w:val="2"/>
          <w:sz w:val="28"/>
          <w:szCs w:val="28"/>
        </w:rPr>
        <w:t>1</w:t>
      </w:r>
      <w:r w:rsidRPr="002E3344">
        <w:rPr>
          <w:rFonts w:ascii="Times New Roman" w:eastAsia="+mn-ea" w:hAnsi="Times New Roman" w:cs="Times New Roman"/>
          <w:kern w:val="2"/>
          <w:sz w:val="28"/>
          <w:szCs w:val="28"/>
        </w:rPr>
        <w:t>5 раза необходимо направлять в централизованные фонды СМО отчисления на её развитие в размере 1% ежемесячного дохода рассматриваемого врача-стоматолога отделения цифровой стоматологии КЦС клиники МГМСУ им. А.И. Евдокимова, а остальные 9</w:t>
      </w:r>
      <w:r w:rsidR="00722504" w:rsidRPr="002E3344">
        <w:rPr>
          <w:rFonts w:ascii="Times New Roman" w:eastAsia="+mn-ea" w:hAnsi="Times New Roman" w:cs="Times New Roman"/>
          <w:kern w:val="2"/>
          <w:sz w:val="28"/>
          <w:szCs w:val="28"/>
        </w:rPr>
        <w:t>9</w:t>
      </w:r>
      <w:r w:rsidRPr="002E3344">
        <w:rPr>
          <w:rFonts w:ascii="Times New Roman" w:eastAsia="+mn-ea" w:hAnsi="Times New Roman" w:cs="Times New Roman"/>
          <w:kern w:val="2"/>
          <w:sz w:val="28"/>
          <w:szCs w:val="28"/>
        </w:rPr>
        <w:t>% оставлять в отделении и направлять их на приобретение передовой медицинской техники, современных лекарственных средств и повышение квалификации медицинского персонала. В годовом исчислении согласно 51-ому варианту моделирования данная сумма составит</w:t>
      </w:r>
      <w:r w:rsidRPr="00FE5AF8">
        <w:rPr>
          <w:rFonts w:ascii="Times New Roman" w:eastAsia="+mn-ea" w:hAnsi="Times New Roman" w:cs="Times New Roman"/>
          <w:kern w:val="2"/>
          <w:sz w:val="28"/>
          <w:szCs w:val="28"/>
        </w:rPr>
        <w:t xml:space="preserve">: </w:t>
      </w:r>
      <w:r w:rsidR="00FE5AF8" w:rsidRPr="00FE5AF8">
        <w:rPr>
          <w:rFonts w:ascii="Times New Roman" w:eastAsia="Times New Roman" w:hAnsi="Times New Roman" w:cs="Times New Roman"/>
          <w:color w:val="000000"/>
          <w:sz w:val="28"/>
          <w:szCs w:val="28"/>
        </w:rPr>
        <w:t>9 880 574,56</w:t>
      </w:r>
      <w:r w:rsidRPr="00FE5AF8">
        <w:rPr>
          <w:rFonts w:ascii="Times New Roman" w:eastAsia="Times New Roman" w:hAnsi="Times New Roman" w:cs="Times New Roman"/>
          <w:sz w:val="28"/>
          <w:szCs w:val="28"/>
        </w:rPr>
        <w:t xml:space="preserve"> р</w:t>
      </w:r>
      <w:r w:rsidRPr="00FE5AF8">
        <w:rPr>
          <w:rFonts w:ascii="Times New Roman" w:hAnsi="Times New Roman" w:cs="Times New Roman"/>
          <w:sz w:val="28"/>
          <w:szCs w:val="28"/>
        </w:rPr>
        <w:t>уб</w:t>
      </w:r>
      <w:r w:rsidR="00722504" w:rsidRPr="00FE5AF8">
        <w:rPr>
          <w:rFonts w:ascii="Times New Roman" w:hAnsi="Times New Roman" w:cs="Times New Roman"/>
          <w:sz w:val="28"/>
          <w:szCs w:val="28"/>
        </w:rPr>
        <w:t>.</w:t>
      </w:r>
      <w:r w:rsidRPr="00FE5AF8">
        <w:rPr>
          <w:rFonts w:ascii="Times New Roman" w:eastAsia="+mn-ea" w:hAnsi="Times New Roman" w:cs="Times New Roman"/>
          <w:kern w:val="2"/>
          <w:sz w:val="28"/>
          <w:szCs w:val="28"/>
        </w:rPr>
        <w:t xml:space="preserve"> · 0</w:t>
      </w:r>
      <w:r w:rsidRPr="002E3344">
        <w:rPr>
          <w:rFonts w:ascii="Times New Roman" w:eastAsia="+mn-ea" w:hAnsi="Times New Roman" w:cs="Times New Roman"/>
          <w:kern w:val="2"/>
          <w:sz w:val="28"/>
          <w:szCs w:val="28"/>
        </w:rPr>
        <w:t>,9</w:t>
      </w:r>
      <w:r w:rsidR="00722504" w:rsidRPr="002E3344">
        <w:rPr>
          <w:rFonts w:ascii="Times New Roman" w:eastAsia="+mn-ea" w:hAnsi="Times New Roman" w:cs="Times New Roman"/>
          <w:kern w:val="2"/>
          <w:sz w:val="28"/>
          <w:szCs w:val="28"/>
        </w:rPr>
        <w:t>9</w:t>
      </w:r>
      <w:r w:rsidRPr="002E3344">
        <w:rPr>
          <w:rFonts w:ascii="Times New Roman" w:eastAsia="+mn-ea" w:hAnsi="Times New Roman" w:cs="Times New Roman"/>
          <w:kern w:val="2"/>
          <w:sz w:val="28"/>
          <w:szCs w:val="28"/>
        </w:rPr>
        <w:t xml:space="preserve"> = </w:t>
      </w:r>
      <w:r w:rsidR="00FE5AF8">
        <w:rPr>
          <w:rFonts w:ascii="Times New Roman" w:eastAsia="+mn-ea" w:hAnsi="Times New Roman" w:cs="Times New Roman"/>
          <w:kern w:val="2"/>
          <w:sz w:val="28"/>
          <w:szCs w:val="28"/>
        </w:rPr>
        <w:t>9</w:t>
      </w:r>
      <w:r w:rsidR="00722504" w:rsidRPr="002E3344">
        <w:rPr>
          <w:rFonts w:ascii="Times New Roman" w:eastAsia="+mn-ea" w:hAnsi="Times New Roman" w:cs="Times New Roman"/>
          <w:kern w:val="2"/>
          <w:sz w:val="28"/>
          <w:szCs w:val="28"/>
        </w:rPr>
        <w:t xml:space="preserve"> </w:t>
      </w:r>
      <w:r w:rsidR="00FE5AF8">
        <w:rPr>
          <w:rFonts w:ascii="Times New Roman" w:eastAsia="+mn-ea" w:hAnsi="Times New Roman" w:cs="Times New Roman"/>
          <w:kern w:val="2"/>
          <w:sz w:val="28"/>
          <w:szCs w:val="28"/>
        </w:rPr>
        <w:t>781</w:t>
      </w:r>
      <w:r w:rsidRPr="002E3344">
        <w:rPr>
          <w:rFonts w:ascii="Times New Roman" w:eastAsia="+mn-ea" w:hAnsi="Times New Roman" w:cs="Times New Roman"/>
          <w:kern w:val="2"/>
          <w:sz w:val="28"/>
          <w:szCs w:val="28"/>
        </w:rPr>
        <w:t> </w:t>
      </w:r>
      <w:r w:rsidR="00FE5AF8">
        <w:rPr>
          <w:rFonts w:ascii="Times New Roman" w:eastAsia="+mn-ea" w:hAnsi="Times New Roman" w:cs="Times New Roman"/>
          <w:kern w:val="2"/>
          <w:sz w:val="28"/>
          <w:szCs w:val="28"/>
        </w:rPr>
        <w:t>768</w:t>
      </w:r>
      <w:r w:rsidRPr="002E3344">
        <w:rPr>
          <w:rFonts w:ascii="Times New Roman" w:eastAsia="+mn-ea" w:hAnsi="Times New Roman" w:cs="Times New Roman"/>
          <w:kern w:val="2"/>
          <w:sz w:val="28"/>
          <w:szCs w:val="28"/>
        </w:rPr>
        <w:t>,</w:t>
      </w:r>
      <w:r w:rsidR="001E5D43">
        <w:rPr>
          <w:rFonts w:ascii="Times New Roman" w:eastAsia="+mn-ea" w:hAnsi="Times New Roman" w:cs="Times New Roman"/>
          <w:kern w:val="2"/>
          <w:sz w:val="28"/>
          <w:szCs w:val="28"/>
        </w:rPr>
        <w:t>8</w:t>
      </w:r>
      <w:r w:rsidR="00FE5AF8">
        <w:rPr>
          <w:rFonts w:ascii="Times New Roman" w:eastAsia="+mn-ea" w:hAnsi="Times New Roman" w:cs="Times New Roman"/>
          <w:kern w:val="2"/>
          <w:sz w:val="28"/>
          <w:szCs w:val="28"/>
        </w:rPr>
        <w:t>1</w:t>
      </w:r>
      <w:r w:rsidRPr="002E3344">
        <w:rPr>
          <w:rFonts w:ascii="Times New Roman" w:eastAsia="+mn-ea" w:hAnsi="Times New Roman" w:cs="Times New Roman"/>
          <w:kern w:val="2"/>
          <w:sz w:val="28"/>
          <w:szCs w:val="28"/>
        </w:rPr>
        <w:t xml:space="preserve"> руб.</w:t>
      </w:r>
    </w:p>
    <w:p w:rsidR="00B74EBB" w:rsidRDefault="00533E6C">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Предложенная в данной статье экономико-математическая модель и система мотивации медицинского персонала, способствующие росту объёмов оказываемых платных стоматологических услуг, а также система прогрессивного материального стимулирования работников является для СМО весьма важным источником их развития.</w:t>
      </w:r>
    </w:p>
    <w:p w:rsidR="00B74EBB" w:rsidRDefault="005109ED">
      <w:pPr>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С</w:t>
      </w:r>
      <w:r w:rsidR="00533E6C">
        <w:rPr>
          <w:rFonts w:ascii="Times New Roman" w:eastAsia="+mn-ea" w:hAnsi="Times New Roman" w:cs="Times New Roman"/>
          <w:color w:val="000000"/>
          <w:kern w:val="2"/>
          <w:sz w:val="28"/>
          <w:szCs w:val="28"/>
        </w:rPr>
        <w:t xml:space="preserve">уммарный </w:t>
      </w:r>
      <w:r w:rsidR="00562FEB">
        <w:rPr>
          <w:rFonts w:ascii="Times New Roman" w:eastAsia="+mn-ea" w:hAnsi="Times New Roman" w:cs="Times New Roman"/>
          <w:color w:val="000000"/>
          <w:kern w:val="2"/>
          <w:sz w:val="28"/>
          <w:szCs w:val="28"/>
        </w:rPr>
        <w:t>доход</w:t>
      </w:r>
      <w:r w:rsidR="00533E6C">
        <w:rPr>
          <w:rFonts w:ascii="Times New Roman" w:eastAsia="+mn-ea" w:hAnsi="Times New Roman" w:cs="Times New Roman"/>
          <w:color w:val="000000"/>
          <w:kern w:val="2"/>
          <w:sz w:val="28"/>
          <w:szCs w:val="28"/>
        </w:rPr>
        <w:t>, полученный от всех врачей-стоматологов отделения цифровой стоматологии КЦС клиники МГМСУ им. А.И. Евдокимова, предоставляющих платные с</w:t>
      </w:r>
      <w:r w:rsidR="00FE5AF8">
        <w:rPr>
          <w:rFonts w:ascii="Times New Roman" w:eastAsia="+mn-ea" w:hAnsi="Times New Roman" w:cs="Times New Roman"/>
          <w:color w:val="000000"/>
          <w:kern w:val="2"/>
          <w:sz w:val="28"/>
          <w:szCs w:val="28"/>
        </w:rPr>
        <w:t>томатологические услуги, равен:</w:t>
      </w:r>
      <w:r w:rsidR="00562FEB">
        <w:rPr>
          <w:rFonts w:ascii="Times New Roman" w:eastAsia="+mn-ea" w:hAnsi="Times New Roman" w:cs="Times New Roman"/>
          <w:color w:val="000000"/>
          <w:kern w:val="2"/>
          <w:sz w:val="28"/>
          <w:szCs w:val="28"/>
        </w:rPr>
        <w:t xml:space="preserve"> </w:t>
      </w:r>
      <w:r w:rsidR="00FE5AF8">
        <w:rPr>
          <w:rFonts w:ascii="Times New Roman" w:eastAsia="Times New Roman" w:hAnsi="Times New Roman" w:cs="Times New Roman"/>
          <w:color w:val="000000"/>
          <w:sz w:val="28"/>
          <w:szCs w:val="28"/>
        </w:rPr>
        <w:t>9</w:t>
      </w:r>
      <w:r w:rsidRPr="005109ED">
        <w:rPr>
          <w:rFonts w:ascii="Times New Roman" w:eastAsia="Times New Roman" w:hAnsi="Times New Roman" w:cs="Times New Roman"/>
          <w:color w:val="000000"/>
          <w:sz w:val="28"/>
          <w:szCs w:val="28"/>
        </w:rPr>
        <w:t xml:space="preserve"> </w:t>
      </w:r>
      <w:r w:rsidR="00FE5AF8">
        <w:rPr>
          <w:rFonts w:ascii="Times New Roman" w:eastAsia="Times New Roman" w:hAnsi="Times New Roman" w:cs="Times New Roman"/>
          <w:color w:val="000000"/>
          <w:sz w:val="28"/>
          <w:szCs w:val="28"/>
        </w:rPr>
        <w:t>880</w:t>
      </w:r>
      <w:r w:rsidRPr="005109ED">
        <w:rPr>
          <w:rFonts w:ascii="Times New Roman" w:eastAsia="Times New Roman" w:hAnsi="Times New Roman" w:cs="Times New Roman"/>
          <w:color w:val="000000"/>
          <w:sz w:val="28"/>
          <w:szCs w:val="28"/>
        </w:rPr>
        <w:t xml:space="preserve"> </w:t>
      </w:r>
      <w:r w:rsidR="00FE5AF8">
        <w:rPr>
          <w:rFonts w:ascii="Times New Roman" w:eastAsia="Times New Roman" w:hAnsi="Times New Roman" w:cs="Times New Roman"/>
          <w:color w:val="000000"/>
          <w:sz w:val="28"/>
          <w:szCs w:val="28"/>
        </w:rPr>
        <w:t>574</w:t>
      </w:r>
      <w:r w:rsidRPr="005109ED">
        <w:rPr>
          <w:rFonts w:ascii="Times New Roman" w:eastAsia="Times New Roman" w:hAnsi="Times New Roman" w:cs="Times New Roman"/>
          <w:color w:val="000000"/>
          <w:sz w:val="28"/>
          <w:szCs w:val="28"/>
        </w:rPr>
        <w:t>,</w:t>
      </w:r>
      <w:r w:rsidR="00FE5AF8">
        <w:rPr>
          <w:rFonts w:ascii="Times New Roman" w:eastAsia="Times New Roman" w:hAnsi="Times New Roman" w:cs="Times New Roman"/>
          <w:color w:val="000000"/>
          <w:sz w:val="28"/>
          <w:szCs w:val="28"/>
        </w:rPr>
        <w:t>56</w:t>
      </w:r>
      <w:r>
        <w:rPr>
          <w:rFonts w:ascii="Times New Roman" w:eastAsia="Times New Roman" w:hAnsi="Times New Roman" w:cs="Times New Roman"/>
          <w:color w:val="000000"/>
          <w:sz w:val="28"/>
          <w:szCs w:val="28"/>
        </w:rPr>
        <w:t xml:space="preserve"> </w:t>
      </w:r>
      <w:r w:rsidRPr="005109ED">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уб</w:t>
      </w:r>
      <w:r w:rsidRPr="005109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(суммарный </w:t>
      </w:r>
      <w:r w:rsidR="00562FEB">
        <w:rPr>
          <w:rFonts w:ascii="Times New Roman" w:eastAsia="Times New Roman" w:hAnsi="Times New Roman" w:cs="Times New Roman"/>
          <w:color w:val="000000"/>
          <w:sz w:val="28"/>
          <w:szCs w:val="28"/>
        </w:rPr>
        <w:t>доход</w:t>
      </w:r>
      <w:r>
        <w:rPr>
          <w:rFonts w:ascii="Times New Roman" w:eastAsia="Times New Roman" w:hAnsi="Times New Roman" w:cs="Times New Roman"/>
          <w:color w:val="000000"/>
          <w:sz w:val="28"/>
          <w:szCs w:val="28"/>
        </w:rPr>
        <w:t xml:space="preserve"> от предоставления платных стоматологических услуг одним врачом-стоматологом, см. последнюю строку, столбец 9 табл. 2) · 12 (число врачей-стоматологов в отделении </w:t>
      </w:r>
      <w:r>
        <w:rPr>
          <w:rFonts w:ascii="Times New Roman" w:eastAsia="+mn-ea" w:hAnsi="Times New Roman" w:cs="Times New Roman"/>
          <w:color w:val="000000"/>
          <w:kern w:val="2"/>
          <w:sz w:val="28"/>
          <w:szCs w:val="28"/>
        </w:rPr>
        <w:t>цифровой стоматологии КЦС клиники МГМСУ им. А.И. Евдокимова</w:t>
      </w:r>
      <w:r>
        <w:rPr>
          <w:rFonts w:ascii="Times New Roman" w:eastAsia="Times New Roman" w:hAnsi="Times New Roman" w:cs="Times New Roman"/>
          <w:color w:val="000000"/>
          <w:sz w:val="28"/>
          <w:szCs w:val="28"/>
        </w:rPr>
        <w:t xml:space="preserve">) = </w:t>
      </w:r>
      <w:r w:rsidR="00FE5AF8">
        <w:rPr>
          <w:rFonts w:ascii="Times New Roman" w:eastAsia="Times New Roman" w:hAnsi="Times New Roman" w:cs="Times New Roman"/>
          <w:color w:val="000000"/>
          <w:sz w:val="28"/>
          <w:szCs w:val="28"/>
        </w:rPr>
        <w:t>118</w:t>
      </w:r>
      <w:r>
        <w:rPr>
          <w:rFonts w:ascii="Times New Roman" w:eastAsia="Times New Roman" w:hAnsi="Times New Roman" w:cs="Times New Roman"/>
          <w:color w:val="000000"/>
          <w:sz w:val="28"/>
          <w:szCs w:val="28"/>
        </w:rPr>
        <w:t> </w:t>
      </w:r>
      <w:r w:rsidR="00FE5AF8">
        <w:rPr>
          <w:rFonts w:ascii="Times New Roman" w:eastAsia="Times New Roman" w:hAnsi="Times New Roman" w:cs="Times New Roman"/>
          <w:color w:val="000000"/>
          <w:sz w:val="28"/>
          <w:szCs w:val="28"/>
        </w:rPr>
        <w:t>566</w:t>
      </w:r>
      <w:r>
        <w:rPr>
          <w:rFonts w:ascii="Times New Roman" w:eastAsia="Times New Roman" w:hAnsi="Times New Roman" w:cs="Times New Roman"/>
          <w:color w:val="000000"/>
          <w:sz w:val="28"/>
          <w:szCs w:val="28"/>
        </w:rPr>
        <w:t> </w:t>
      </w:r>
      <w:r w:rsidR="00FE5AF8">
        <w:rPr>
          <w:rFonts w:ascii="Times New Roman" w:eastAsia="Times New Roman" w:hAnsi="Times New Roman" w:cs="Times New Roman"/>
          <w:color w:val="000000"/>
          <w:sz w:val="28"/>
          <w:szCs w:val="28"/>
        </w:rPr>
        <w:t>894</w:t>
      </w:r>
      <w:r>
        <w:rPr>
          <w:rFonts w:ascii="Times New Roman" w:eastAsia="Times New Roman" w:hAnsi="Times New Roman" w:cs="Times New Roman"/>
          <w:color w:val="000000"/>
          <w:sz w:val="28"/>
          <w:szCs w:val="28"/>
        </w:rPr>
        <w:t>,7</w:t>
      </w:r>
      <w:r w:rsidR="00FE5AF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руб.</w:t>
      </w:r>
    </w:p>
    <w:p w:rsidR="00B74EBB" w:rsidRPr="005109ED" w:rsidRDefault="005109ED">
      <w:pPr>
        <w:spacing w:beforeAutospacing="1" w:afterAutospacing="1" w:line="360" w:lineRule="auto"/>
        <w:ind w:firstLine="709"/>
        <w:jc w:val="both"/>
        <w:rPr>
          <w:rFonts w:ascii="Times New Roman" w:eastAsia="+mn-ea" w:hAnsi="Times New Roman" w:cs="Times New Roman"/>
          <w:b/>
          <w:color w:val="000000"/>
          <w:kern w:val="2"/>
          <w:sz w:val="28"/>
          <w:szCs w:val="28"/>
        </w:rPr>
      </w:pPr>
      <w:r>
        <w:rPr>
          <w:rFonts w:ascii="Times New Roman" w:eastAsia="+mn-ea" w:hAnsi="Times New Roman" w:cs="Times New Roman"/>
          <w:b/>
          <w:bCs/>
          <w:color w:val="000000"/>
          <w:kern w:val="2"/>
          <w:sz w:val="28"/>
          <w:szCs w:val="28"/>
        </w:rPr>
        <w:t>Выводы:</w:t>
      </w:r>
    </w:p>
    <w:p w:rsidR="00B74EBB" w:rsidRPr="005109ED" w:rsidRDefault="00533E6C" w:rsidP="0012766D">
      <w:pPr>
        <w:pStyle w:val="aff1"/>
        <w:numPr>
          <w:ilvl w:val="0"/>
          <w:numId w:val="5"/>
        </w:numPr>
        <w:tabs>
          <w:tab w:val="left" w:pos="709"/>
          <w:tab w:val="left" w:pos="1134"/>
        </w:tabs>
        <w:spacing w:after="0" w:line="360" w:lineRule="auto"/>
        <w:ind w:left="0" w:firstLine="0"/>
        <w:jc w:val="both"/>
        <w:rPr>
          <w:rFonts w:ascii="Times New Roman" w:eastAsia="+mn-ea" w:hAnsi="Times New Roman" w:cs="Times New Roman"/>
          <w:color w:val="000000"/>
          <w:kern w:val="2"/>
          <w:sz w:val="28"/>
          <w:szCs w:val="28"/>
        </w:rPr>
      </w:pPr>
      <w:r w:rsidRPr="005109ED">
        <w:rPr>
          <w:rFonts w:ascii="Times New Roman" w:eastAsia="+mn-ea" w:hAnsi="Times New Roman" w:cs="Times New Roman"/>
          <w:color w:val="000000"/>
          <w:kern w:val="2"/>
          <w:sz w:val="28"/>
          <w:szCs w:val="28"/>
        </w:rPr>
        <w:t xml:space="preserve">Смоделированный в табл. 2 рост объёмов платных </w:t>
      </w:r>
      <w:r w:rsidR="00562FEB">
        <w:rPr>
          <w:rFonts w:ascii="Times New Roman" w:eastAsia="+mn-ea" w:hAnsi="Times New Roman" w:cs="Times New Roman"/>
          <w:color w:val="000000"/>
          <w:kern w:val="2"/>
          <w:sz w:val="28"/>
          <w:szCs w:val="28"/>
        </w:rPr>
        <w:t xml:space="preserve">стоматологических </w:t>
      </w:r>
      <w:r w:rsidRPr="005109ED">
        <w:rPr>
          <w:rFonts w:ascii="Times New Roman" w:eastAsia="+mn-ea" w:hAnsi="Times New Roman" w:cs="Times New Roman"/>
          <w:color w:val="000000"/>
          <w:kern w:val="2"/>
          <w:sz w:val="28"/>
          <w:szCs w:val="28"/>
        </w:rPr>
        <w:t xml:space="preserve">услуг </w:t>
      </w:r>
      <w:r w:rsidR="00FE5AF8">
        <w:rPr>
          <w:rFonts w:ascii="Times New Roman" w:eastAsia="+mn-ea" w:hAnsi="Times New Roman" w:cs="Times New Roman"/>
          <w:color w:val="000000"/>
          <w:kern w:val="2"/>
          <w:sz w:val="28"/>
          <w:szCs w:val="28"/>
        </w:rPr>
        <w:t>в 4,15 раза</w:t>
      </w:r>
      <w:r w:rsidR="00562FEB">
        <w:rPr>
          <w:rFonts w:ascii="Times New Roman" w:eastAsia="+mn-ea" w:hAnsi="Times New Roman" w:cs="Times New Roman"/>
          <w:color w:val="000000"/>
          <w:kern w:val="2"/>
          <w:sz w:val="28"/>
          <w:szCs w:val="28"/>
        </w:rPr>
        <w:t xml:space="preserve"> до 868 услуг в год, что соответствует нормативной нагрузке врача-стоматолога отделения цифровой стоматологии КЦС клиники МГМСУ им.</w:t>
      </w:r>
      <w:r w:rsidR="00562FEB">
        <w:rPr>
          <w:rFonts w:ascii="Times New Roman" w:eastAsia="+mn-ea" w:hAnsi="Times New Roman" w:cs="Times New Roman"/>
          <w:color w:val="000000"/>
          <w:kern w:val="2"/>
          <w:sz w:val="28"/>
          <w:szCs w:val="28"/>
        </w:rPr>
        <w:br/>
        <w:t>А.И. Евдокимова на одну ставку,</w:t>
      </w:r>
      <w:r w:rsidRPr="005109ED">
        <w:rPr>
          <w:rFonts w:ascii="Times New Roman" w:eastAsia="+mn-ea" w:hAnsi="Times New Roman" w:cs="Times New Roman"/>
          <w:color w:val="000000"/>
          <w:kern w:val="2"/>
          <w:sz w:val="28"/>
          <w:szCs w:val="28"/>
        </w:rPr>
        <w:t xml:space="preserve"> позволяет:</w:t>
      </w:r>
    </w:p>
    <w:p w:rsidR="00B74EBB" w:rsidRDefault="00533E6C">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несмотря на снижение тарифа, </w:t>
      </w:r>
      <w:r w:rsidR="00562FEB">
        <w:rPr>
          <w:rFonts w:ascii="Times New Roman" w:eastAsia="+mn-ea" w:hAnsi="Times New Roman" w:cs="Times New Roman"/>
          <w:color w:val="000000"/>
          <w:kern w:val="2"/>
          <w:sz w:val="28"/>
          <w:szCs w:val="28"/>
        </w:rPr>
        <w:t xml:space="preserve">доход от оказания платных стоматологических услуг </w:t>
      </w:r>
      <w:r w:rsidR="00455C0A">
        <w:rPr>
          <w:rFonts w:ascii="Times New Roman" w:eastAsia="+mn-ea" w:hAnsi="Times New Roman" w:cs="Times New Roman"/>
          <w:color w:val="000000"/>
          <w:kern w:val="2"/>
          <w:sz w:val="28"/>
          <w:szCs w:val="28"/>
        </w:rPr>
        <w:t xml:space="preserve">в </w:t>
      </w:r>
      <w:r w:rsidR="00FE5AF8">
        <w:rPr>
          <w:rFonts w:ascii="Times New Roman" w:eastAsia="+mn-ea" w:hAnsi="Times New Roman" w:cs="Times New Roman"/>
          <w:color w:val="000000"/>
          <w:kern w:val="2"/>
          <w:sz w:val="28"/>
          <w:szCs w:val="28"/>
        </w:rPr>
        <w:t>4</w:t>
      </w:r>
      <w:r w:rsidR="00455C0A">
        <w:rPr>
          <w:rFonts w:ascii="Times New Roman" w:eastAsia="+mn-ea" w:hAnsi="Times New Roman" w:cs="Times New Roman"/>
          <w:color w:val="000000"/>
          <w:kern w:val="2"/>
          <w:sz w:val="28"/>
          <w:szCs w:val="28"/>
        </w:rPr>
        <w:t>,</w:t>
      </w:r>
      <w:r w:rsidR="00FE5AF8">
        <w:rPr>
          <w:rFonts w:ascii="Times New Roman" w:eastAsia="+mn-ea" w:hAnsi="Times New Roman" w:cs="Times New Roman"/>
          <w:color w:val="000000"/>
          <w:kern w:val="2"/>
          <w:sz w:val="28"/>
          <w:szCs w:val="28"/>
        </w:rPr>
        <w:t>47</w:t>
      </w:r>
      <w:r w:rsidR="00455C0A">
        <w:rPr>
          <w:rFonts w:ascii="Times New Roman" w:eastAsia="+mn-ea" w:hAnsi="Times New Roman" w:cs="Times New Roman"/>
          <w:color w:val="000000"/>
          <w:kern w:val="2"/>
          <w:sz w:val="28"/>
          <w:szCs w:val="28"/>
        </w:rPr>
        <w:t xml:space="preserve"> раза</w:t>
      </w:r>
      <w:r>
        <w:rPr>
          <w:rFonts w:ascii="Times New Roman" w:eastAsia="+mn-ea" w:hAnsi="Times New Roman" w:cs="Times New Roman"/>
          <w:color w:val="000000"/>
          <w:kern w:val="2"/>
          <w:sz w:val="28"/>
          <w:szCs w:val="28"/>
        </w:rPr>
        <w:t xml:space="preserve"> (</w:t>
      </w:r>
      <w:r w:rsidR="00455C0A">
        <w:rPr>
          <w:rFonts w:ascii="Times New Roman" w:eastAsia="+mn-ea" w:hAnsi="Times New Roman" w:cs="Times New Roman"/>
          <w:color w:val="000000"/>
          <w:kern w:val="2"/>
          <w:sz w:val="28"/>
          <w:szCs w:val="28"/>
        </w:rPr>
        <w:t>см. столбец 9 табл. 2</w:t>
      </w:r>
      <w:r>
        <w:rPr>
          <w:rFonts w:ascii="Times New Roman" w:eastAsia="+mn-ea" w:hAnsi="Times New Roman" w:cs="Times New Roman"/>
          <w:color w:val="000000"/>
          <w:kern w:val="2"/>
          <w:sz w:val="28"/>
          <w:szCs w:val="28"/>
        </w:rPr>
        <w:t>);</w:t>
      </w:r>
    </w:p>
    <w:p w:rsidR="00B74EBB" w:rsidRDefault="00533E6C">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w:t>
      </w:r>
      <w:r w:rsidR="001E27BD">
        <w:rPr>
          <w:rFonts w:ascii="Times New Roman" w:eastAsia="+mn-ea" w:hAnsi="Times New Roman" w:cs="Times New Roman"/>
          <w:color w:val="000000"/>
          <w:kern w:val="2"/>
          <w:sz w:val="28"/>
          <w:szCs w:val="28"/>
        </w:rPr>
        <w:t>заработную плату</w:t>
      </w:r>
      <w:r>
        <w:rPr>
          <w:rFonts w:ascii="Times New Roman" w:eastAsia="+mn-ea" w:hAnsi="Times New Roman" w:cs="Times New Roman"/>
          <w:color w:val="000000"/>
          <w:kern w:val="2"/>
          <w:sz w:val="28"/>
          <w:szCs w:val="28"/>
        </w:rPr>
        <w:t xml:space="preserve"> врача</w:t>
      </w:r>
      <w:r w:rsidR="00455C0A">
        <w:rPr>
          <w:rFonts w:ascii="Times New Roman" w:eastAsia="+mn-ea" w:hAnsi="Times New Roman" w:cs="Times New Roman"/>
          <w:color w:val="000000"/>
          <w:kern w:val="2"/>
          <w:sz w:val="28"/>
          <w:szCs w:val="28"/>
        </w:rPr>
        <w:t>-стоматолога</w:t>
      </w:r>
      <w:r>
        <w:rPr>
          <w:rFonts w:ascii="Times New Roman" w:eastAsia="+mn-ea" w:hAnsi="Times New Roman" w:cs="Times New Roman"/>
          <w:color w:val="000000"/>
          <w:kern w:val="2"/>
          <w:sz w:val="28"/>
          <w:szCs w:val="28"/>
        </w:rPr>
        <w:t xml:space="preserve"> отделения</w:t>
      </w:r>
      <w:r w:rsidR="00455C0A">
        <w:rPr>
          <w:rFonts w:ascii="Times New Roman" w:eastAsia="+mn-ea" w:hAnsi="Times New Roman" w:cs="Times New Roman"/>
          <w:color w:val="000000"/>
          <w:kern w:val="2"/>
          <w:sz w:val="28"/>
          <w:szCs w:val="28"/>
        </w:rPr>
        <w:t xml:space="preserve"> цифровой стоматологии КЦС клиники МГМСУ им. А.И. Евдокимова</w:t>
      </w:r>
      <w:r>
        <w:rPr>
          <w:rFonts w:ascii="Times New Roman" w:eastAsia="+mn-ea" w:hAnsi="Times New Roman" w:cs="Times New Roman"/>
          <w:color w:val="000000"/>
          <w:kern w:val="2"/>
          <w:sz w:val="28"/>
          <w:szCs w:val="28"/>
        </w:rPr>
        <w:t xml:space="preserve"> в </w:t>
      </w:r>
      <w:r w:rsidR="001E27BD">
        <w:rPr>
          <w:rFonts w:ascii="Times New Roman" w:eastAsia="+mn-ea" w:hAnsi="Times New Roman" w:cs="Times New Roman"/>
          <w:color w:val="000000"/>
          <w:kern w:val="2"/>
          <w:sz w:val="28"/>
          <w:szCs w:val="28"/>
        </w:rPr>
        <w:t>5,</w:t>
      </w:r>
      <w:r w:rsidR="00455C0A">
        <w:rPr>
          <w:rFonts w:ascii="Times New Roman" w:eastAsia="+mn-ea" w:hAnsi="Times New Roman" w:cs="Times New Roman"/>
          <w:color w:val="000000"/>
          <w:kern w:val="2"/>
          <w:sz w:val="28"/>
          <w:szCs w:val="28"/>
        </w:rPr>
        <w:t>2</w:t>
      </w:r>
      <w:r w:rsidR="001E27BD">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xml:space="preserve"> раза;</w:t>
      </w:r>
    </w:p>
    <w:p w:rsidR="00B74EBB" w:rsidRDefault="00533E6C">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увеличить, только от одного врача, отчисления на стимулирование труда немедицинского персонала </w:t>
      </w:r>
      <w:r w:rsidR="00455C0A">
        <w:rPr>
          <w:rFonts w:ascii="Times New Roman" w:eastAsia="+mn-ea" w:hAnsi="Times New Roman" w:cs="Times New Roman"/>
          <w:color w:val="000000"/>
          <w:kern w:val="2"/>
          <w:sz w:val="28"/>
          <w:szCs w:val="28"/>
        </w:rPr>
        <w:t xml:space="preserve">в </w:t>
      </w:r>
      <w:r w:rsidR="001E27BD">
        <w:rPr>
          <w:rFonts w:ascii="Times New Roman" w:eastAsia="+mn-ea" w:hAnsi="Times New Roman" w:cs="Times New Roman"/>
          <w:color w:val="000000"/>
          <w:kern w:val="2"/>
          <w:sz w:val="28"/>
          <w:szCs w:val="28"/>
        </w:rPr>
        <w:t>4</w:t>
      </w:r>
      <w:r w:rsidR="00455C0A">
        <w:rPr>
          <w:rFonts w:ascii="Times New Roman" w:eastAsia="+mn-ea" w:hAnsi="Times New Roman" w:cs="Times New Roman"/>
          <w:color w:val="000000"/>
          <w:kern w:val="2"/>
          <w:sz w:val="28"/>
          <w:szCs w:val="28"/>
        </w:rPr>
        <w:t>,</w:t>
      </w:r>
      <w:r w:rsidR="001E27BD">
        <w:rPr>
          <w:rFonts w:ascii="Times New Roman" w:eastAsia="+mn-ea" w:hAnsi="Times New Roman" w:cs="Times New Roman"/>
          <w:color w:val="000000"/>
          <w:kern w:val="2"/>
          <w:sz w:val="28"/>
          <w:szCs w:val="28"/>
        </w:rPr>
        <w:t>47</w:t>
      </w:r>
      <w:r w:rsidR="00455C0A">
        <w:rPr>
          <w:rFonts w:ascii="Times New Roman" w:eastAsia="+mn-ea" w:hAnsi="Times New Roman" w:cs="Times New Roman"/>
          <w:color w:val="000000"/>
          <w:kern w:val="2"/>
          <w:sz w:val="28"/>
          <w:szCs w:val="28"/>
        </w:rPr>
        <w:t xml:space="preserve"> раза</w:t>
      </w:r>
      <w:r>
        <w:rPr>
          <w:rFonts w:ascii="Times New Roman" w:eastAsia="+mn-ea" w:hAnsi="Times New Roman" w:cs="Times New Roman"/>
          <w:color w:val="000000"/>
          <w:kern w:val="2"/>
          <w:sz w:val="28"/>
          <w:szCs w:val="28"/>
        </w:rPr>
        <w:t xml:space="preserve"> (столбец </w:t>
      </w:r>
      <w:r w:rsidR="00455C0A">
        <w:rPr>
          <w:rFonts w:ascii="Times New Roman" w:eastAsia="+mn-ea" w:hAnsi="Times New Roman" w:cs="Times New Roman"/>
          <w:color w:val="000000"/>
          <w:kern w:val="2"/>
          <w:sz w:val="28"/>
          <w:szCs w:val="28"/>
        </w:rPr>
        <w:t>1</w:t>
      </w:r>
      <w:r w:rsidR="001E5D43">
        <w:rPr>
          <w:rFonts w:ascii="Times New Roman" w:eastAsia="+mn-ea" w:hAnsi="Times New Roman" w:cs="Times New Roman"/>
          <w:color w:val="000000"/>
          <w:kern w:val="2"/>
          <w:sz w:val="28"/>
          <w:szCs w:val="28"/>
        </w:rPr>
        <w:t>6</w:t>
      </w:r>
      <w:r>
        <w:rPr>
          <w:rFonts w:ascii="Times New Roman" w:eastAsia="+mn-ea" w:hAnsi="Times New Roman" w:cs="Times New Roman"/>
          <w:color w:val="000000"/>
          <w:kern w:val="2"/>
          <w:sz w:val="28"/>
          <w:szCs w:val="28"/>
        </w:rPr>
        <w:t xml:space="preserve"> табл. </w:t>
      </w:r>
      <w:r w:rsidR="00455C0A">
        <w:rPr>
          <w:rFonts w:ascii="Times New Roman" w:eastAsia="+mn-ea" w:hAnsi="Times New Roman" w:cs="Times New Roman"/>
          <w:color w:val="000000"/>
          <w:kern w:val="2"/>
          <w:sz w:val="28"/>
          <w:szCs w:val="28"/>
        </w:rPr>
        <w:t>2</w:t>
      </w:r>
      <w:r>
        <w:rPr>
          <w:rFonts w:ascii="Times New Roman" w:eastAsia="+mn-ea" w:hAnsi="Times New Roman" w:cs="Times New Roman"/>
          <w:color w:val="000000"/>
          <w:kern w:val="2"/>
          <w:sz w:val="28"/>
          <w:szCs w:val="28"/>
        </w:rPr>
        <w:t>);</w:t>
      </w:r>
    </w:p>
    <w:p w:rsidR="001E27BD" w:rsidRDefault="001E27BD">
      <w:pPr>
        <w:tabs>
          <w:tab w:val="left" w:pos="1134"/>
        </w:tabs>
        <w:spacing w:after="0" w:line="360" w:lineRule="auto"/>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увеличить, только от одного врача, отчисления в фонд развития в 2,58 раза (столбец 17 табл. 2).</w:t>
      </w:r>
    </w:p>
    <w:p w:rsidR="00B74EBB" w:rsidRDefault="00533E6C">
      <w:pPr>
        <w:tabs>
          <w:tab w:val="left" w:pos="1134"/>
        </w:tabs>
        <w:spacing w:after="0" w:line="360" w:lineRule="auto"/>
        <w:ind w:firstLine="709"/>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Подобный значительный рост суммарного </w:t>
      </w:r>
      <w:r w:rsidR="000F3FCB">
        <w:rPr>
          <w:rFonts w:ascii="Times New Roman" w:eastAsia="+mn-ea" w:hAnsi="Times New Roman" w:cs="Times New Roman"/>
          <w:color w:val="000000"/>
          <w:kern w:val="2"/>
          <w:sz w:val="28"/>
          <w:szCs w:val="28"/>
        </w:rPr>
        <w:t>дохода</w:t>
      </w:r>
      <w:r w:rsidR="001E5D43">
        <w:rPr>
          <w:rFonts w:ascii="Times New Roman" w:eastAsia="+mn-ea" w:hAnsi="Times New Roman" w:cs="Times New Roman"/>
          <w:color w:val="000000"/>
          <w:kern w:val="2"/>
          <w:sz w:val="28"/>
          <w:szCs w:val="28"/>
        </w:rPr>
        <w:t xml:space="preserve"> и</w:t>
      </w:r>
      <w:r>
        <w:rPr>
          <w:rFonts w:ascii="Times New Roman" w:eastAsia="+mn-ea" w:hAnsi="Times New Roman" w:cs="Times New Roman"/>
          <w:color w:val="000000"/>
          <w:kern w:val="2"/>
          <w:sz w:val="28"/>
          <w:szCs w:val="28"/>
        </w:rPr>
        <w:t xml:space="preserve"> материального стимулирования врачей и немедицинского персонала характерен и для других </w:t>
      </w:r>
      <w:r w:rsidR="00455C0A">
        <w:rPr>
          <w:rFonts w:ascii="Times New Roman" w:eastAsia="+mn-ea" w:hAnsi="Times New Roman" w:cs="Times New Roman"/>
          <w:color w:val="000000"/>
          <w:kern w:val="2"/>
          <w:sz w:val="28"/>
          <w:szCs w:val="28"/>
        </w:rPr>
        <w:t>отделений КЦС клиники МГМСУ им.</w:t>
      </w:r>
      <w:r w:rsidR="001E5D43">
        <w:rPr>
          <w:rFonts w:ascii="Times New Roman" w:eastAsia="+mn-ea" w:hAnsi="Times New Roman" w:cs="Times New Roman"/>
          <w:color w:val="000000"/>
          <w:kern w:val="2"/>
          <w:sz w:val="28"/>
          <w:szCs w:val="28"/>
        </w:rPr>
        <w:t xml:space="preserve"> </w:t>
      </w:r>
      <w:r w:rsidR="00455C0A">
        <w:rPr>
          <w:rFonts w:ascii="Times New Roman" w:eastAsia="+mn-ea" w:hAnsi="Times New Roman" w:cs="Times New Roman"/>
          <w:color w:val="000000"/>
          <w:kern w:val="2"/>
          <w:sz w:val="28"/>
          <w:szCs w:val="28"/>
        </w:rPr>
        <w:t>А.И. Евдокимова</w:t>
      </w:r>
      <w:r>
        <w:rPr>
          <w:rFonts w:ascii="Times New Roman" w:eastAsia="+mn-ea" w:hAnsi="Times New Roman" w:cs="Times New Roman"/>
          <w:color w:val="000000"/>
          <w:kern w:val="2"/>
          <w:sz w:val="28"/>
          <w:szCs w:val="28"/>
        </w:rPr>
        <w:t xml:space="preserve">, оказывающих </w:t>
      </w:r>
      <w:r w:rsidR="00455C0A">
        <w:rPr>
          <w:rFonts w:ascii="Times New Roman" w:eastAsia="+mn-ea" w:hAnsi="Times New Roman" w:cs="Times New Roman"/>
          <w:color w:val="000000"/>
          <w:kern w:val="2"/>
          <w:sz w:val="28"/>
          <w:szCs w:val="28"/>
        </w:rPr>
        <w:t>платные стоматологические услуги</w:t>
      </w:r>
      <w:r>
        <w:rPr>
          <w:rFonts w:ascii="Times New Roman" w:eastAsia="+mn-ea" w:hAnsi="Times New Roman" w:cs="Times New Roman"/>
          <w:color w:val="000000"/>
          <w:kern w:val="2"/>
          <w:sz w:val="28"/>
          <w:szCs w:val="28"/>
        </w:rPr>
        <w:t>.</w:t>
      </w:r>
    </w:p>
    <w:p w:rsidR="00B74EBB" w:rsidRDefault="00533E6C">
      <w:pPr>
        <w:pStyle w:val="aff1"/>
        <w:numPr>
          <w:ilvl w:val="0"/>
          <w:numId w:val="5"/>
        </w:numPr>
        <w:tabs>
          <w:tab w:val="left" w:pos="709"/>
        </w:tabs>
        <w:spacing w:after="0" w:line="360" w:lineRule="auto"/>
        <w:ind w:left="0" w:firstLine="0"/>
        <w:jc w:val="both"/>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lastRenderedPageBreak/>
        <w:t>Представленная в статье табл. 2 является планом и результатом развития врача-стоматолога отделения цифровой стоматологии КЦС клиники МГМСУ им. А.И. Евдокимова. В ней смоделировано, как в зависимости от роста объёмов платных стоматологических услуг увеличивается доходность работы врача-стоматолога отделения цифровой сто</w:t>
      </w:r>
      <w:r w:rsidR="000F3FCB">
        <w:rPr>
          <w:rFonts w:ascii="Times New Roman" w:eastAsia="+mn-ea" w:hAnsi="Times New Roman" w:cs="Times New Roman"/>
          <w:color w:val="000000"/>
          <w:kern w:val="2"/>
          <w:sz w:val="28"/>
          <w:szCs w:val="28"/>
        </w:rPr>
        <w:t>матологии КЦС клиники МГМСУ им.</w:t>
      </w:r>
      <w:r w:rsidR="000F3FCB">
        <w:rPr>
          <w:rFonts w:ascii="Times New Roman" w:eastAsia="+mn-ea" w:hAnsi="Times New Roman" w:cs="Times New Roman"/>
          <w:color w:val="000000"/>
          <w:kern w:val="2"/>
          <w:sz w:val="28"/>
          <w:szCs w:val="28"/>
        </w:rPr>
        <w:br/>
      </w:r>
      <w:r>
        <w:rPr>
          <w:rFonts w:ascii="Times New Roman" w:eastAsia="+mn-ea" w:hAnsi="Times New Roman" w:cs="Times New Roman"/>
          <w:color w:val="000000"/>
          <w:kern w:val="2"/>
          <w:sz w:val="28"/>
          <w:szCs w:val="28"/>
        </w:rPr>
        <w:t>А.И. Евдокимова, снижаются себестоимость и тарифы на оказанные платные стоматологические услуги, растёт материальное вознаграждение медицинского персонала и отчисления на развитие отделения и СМО в целом. Этот документ позволяет врачам-стоматологам участвовать в управлении, согласуя с руководством свои потребности в приобретении медицинской техники и лекарственных препаратов, исходя из величины финансовых средств, перечисленных каждым подразделением в фонд развития. Предлагаемый механизм материального и морального стимулирования способствует тому, что не только главный врач и его заместители думают о развитии КЦС клиники МГМСУ им. А.И. Евдокимова, а весь трудовой коллектив заинтересован в повышении профессионального роста, престижности и востребованности своего труда, что способствует значительному росту качества и доступности стоматологического обслуживания граждан России.</w:t>
      </w:r>
    </w:p>
    <w:p w:rsidR="00B74EBB" w:rsidRDefault="00533E6C">
      <w:pPr>
        <w:spacing w:beforeAutospacing="1"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9B5E7A" w:rsidRDefault="009B5E7A">
      <w:pPr>
        <w:pStyle w:val="aff1"/>
        <w:numPr>
          <w:ilvl w:val="0"/>
          <w:numId w:val="3"/>
        </w:numPr>
        <w:tabs>
          <w:tab w:val="left" w:pos="709"/>
        </w:tabs>
        <w:spacing w:beforeAutospacing="1" w:after="0" w:line="360" w:lineRule="auto"/>
        <w:ind w:left="0" w:firstLine="0"/>
        <w:jc w:val="both"/>
        <w:rPr>
          <w:rFonts w:ascii="Times New Roman" w:eastAsia="+mn-ea" w:hAnsi="Times New Roman" w:cs="Times New Roman"/>
          <w:color w:val="000000"/>
          <w:kern w:val="2"/>
          <w:sz w:val="28"/>
          <w:szCs w:val="28"/>
        </w:rPr>
      </w:pPr>
      <w:r w:rsidRPr="009B5E7A">
        <w:rPr>
          <w:rFonts w:ascii="Times New Roman" w:eastAsia="+mn-ea" w:hAnsi="Times New Roman" w:cs="Times New Roman"/>
          <w:color w:val="000000"/>
          <w:kern w:val="2"/>
          <w:sz w:val="28"/>
          <w:szCs w:val="28"/>
        </w:rPr>
        <w:t>Костырин Е.В. Модели управления лечебно-профилактическими учреждениями: Монография. М.: Издательский дом «Научная библиотека», 2018. 160 с.</w:t>
      </w:r>
    </w:p>
    <w:p w:rsidR="009B5E7A" w:rsidRDefault="009B5E7A" w:rsidP="009B5E7A">
      <w:pPr>
        <w:pStyle w:val="aff1"/>
        <w:numPr>
          <w:ilvl w:val="0"/>
          <w:numId w:val="3"/>
        </w:numPr>
        <w:tabs>
          <w:tab w:val="left" w:pos="709"/>
        </w:tabs>
        <w:spacing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Экономико-математические модели управления бюджетными поликлиниками города Москвы // Экономика и управление: проблемы, решения. 2017. № 12, Том 1. С. 58-71.</w:t>
      </w:r>
    </w:p>
    <w:p w:rsidR="00B74EBB" w:rsidRPr="009B5E7A" w:rsidRDefault="009B5E7A">
      <w:pPr>
        <w:pStyle w:val="aff1"/>
        <w:numPr>
          <w:ilvl w:val="0"/>
          <w:numId w:val="3"/>
        </w:numPr>
        <w:tabs>
          <w:tab w:val="left" w:pos="709"/>
        </w:tabs>
        <w:spacing w:beforeAutospacing="1" w:after="0" w:line="360" w:lineRule="auto"/>
        <w:ind w:left="0" w:firstLine="0"/>
        <w:jc w:val="both"/>
        <w:rPr>
          <w:rFonts w:ascii="Times New Roman" w:eastAsia="+mn-ea" w:hAnsi="Times New Roman" w:cs="Times New Roman"/>
          <w:color w:val="000000"/>
          <w:kern w:val="2"/>
          <w:sz w:val="28"/>
          <w:szCs w:val="28"/>
        </w:rPr>
      </w:pPr>
      <w:r w:rsidRPr="009B5E7A">
        <w:rPr>
          <w:rFonts w:ascii="Times New Roman" w:eastAsia="+mn-ea" w:hAnsi="Times New Roman" w:cs="Times New Roman"/>
          <w:color w:val="000000"/>
          <w:kern w:val="2"/>
          <w:sz w:val="28"/>
          <w:szCs w:val="28"/>
        </w:rPr>
        <w:t>Костырин Е.В. Прогрессивная система стимулирования труда врачей // Экономика и предпринимательство. 2019. № 2 (103). С. 1122-1131</w:t>
      </w:r>
      <w:r w:rsidR="00533E6C" w:rsidRPr="009B5E7A">
        <w:rPr>
          <w:rFonts w:ascii="Times New Roman" w:eastAsia="+mn-ea" w:hAnsi="Times New Roman" w:cs="Times New Roman"/>
          <w:color w:val="000000"/>
          <w:kern w:val="2"/>
          <w:sz w:val="28"/>
          <w:szCs w:val="28"/>
        </w:rPr>
        <w:t>.</w:t>
      </w:r>
    </w:p>
    <w:p w:rsidR="009B5E7A" w:rsidRPr="009B5E7A" w:rsidRDefault="009B5E7A" w:rsidP="009B5E7A">
      <w:pPr>
        <w:pStyle w:val="aff1"/>
        <w:numPr>
          <w:ilvl w:val="0"/>
          <w:numId w:val="3"/>
        </w:numPr>
        <w:tabs>
          <w:tab w:val="left" w:pos="709"/>
        </w:tabs>
        <w:spacing w:beforeAutospacing="1" w:after="0" w:line="360" w:lineRule="auto"/>
        <w:ind w:left="0" w:firstLine="0"/>
        <w:jc w:val="both"/>
        <w:rPr>
          <w:rFonts w:ascii="Times New Roman" w:eastAsia="+mn-ea" w:hAnsi="Times New Roman" w:cs="Times New Roman"/>
          <w:color w:val="000000"/>
          <w:kern w:val="2"/>
          <w:sz w:val="28"/>
          <w:szCs w:val="28"/>
        </w:rPr>
      </w:pPr>
      <w:r w:rsidRPr="00C512E0">
        <w:rPr>
          <w:rFonts w:ascii="Times New Roman" w:eastAsia="+mn-ea" w:hAnsi="Times New Roman" w:cs="Times New Roman"/>
          <w:color w:val="000000"/>
          <w:kern w:val="2"/>
          <w:sz w:val="28"/>
          <w:szCs w:val="28"/>
          <w:lang w:val="en-US"/>
        </w:rPr>
        <w:t xml:space="preserve">Kostyrin E.V. Economic and Mathematical Modeling of Financial Resource Management in Medical Organizations // Industrial Engineering &amp; Management Systems. </w:t>
      </w:r>
      <w:r w:rsidRPr="009B5E7A">
        <w:rPr>
          <w:rFonts w:ascii="Times New Roman" w:eastAsia="+mn-ea" w:hAnsi="Times New Roman" w:cs="Times New Roman"/>
          <w:color w:val="000000"/>
          <w:kern w:val="2"/>
          <w:sz w:val="28"/>
          <w:szCs w:val="28"/>
        </w:rPr>
        <w:t>2020. Vol. 19, No. 3. P. 716-729. DOI: https: // doi.org /</w:t>
      </w:r>
      <w:r>
        <w:rPr>
          <w:rFonts w:ascii="Times New Roman" w:eastAsia="+mn-ea" w:hAnsi="Times New Roman" w:cs="Times New Roman"/>
          <w:color w:val="000000"/>
          <w:kern w:val="2"/>
          <w:sz w:val="28"/>
          <w:szCs w:val="28"/>
        </w:rPr>
        <w:t xml:space="preserve"> 10.7232 / iems.2020.19.3.716</w:t>
      </w:r>
      <w:r w:rsidRPr="009B5E7A">
        <w:rPr>
          <w:rFonts w:ascii="Times New Roman" w:eastAsia="+mn-ea" w:hAnsi="Times New Roman" w:cs="Times New Roman"/>
          <w:color w:val="000000"/>
          <w:kern w:val="2"/>
          <w:sz w:val="28"/>
          <w:szCs w:val="28"/>
        </w:rPr>
        <w:t>.</w:t>
      </w:r>
    </w:p>
    <w:p w:rsidR="009B5E7A" w:rsidRPr="009B5E7A" w:rsidRDefault="009B5E7A" w:rsidP="009B5E7A">
      <w:pPr>
        <w:pStyle w:val="aff1"/>
        <w:numPr>
          <w:ilvl w:val="0"/>
          <w:numId w:val="3"/>
        </w:numPr>
        <w:tabs>
          <w:tab w:val="left" w:pos="709"/>
        </w:tabs>
        <w:spacing w:beforeAutospacing="1" w:after="0" w:line="360" w:lineRule="auto"/>
        <w:ind w:left="0" w:firstLine="0"/>
        <w:jc w:val="both"/>
        <w:rPr>
          <w:rFonts w:ascii="Times New Roman" w:eastAsia="+mn-ea" w:hAnsi="Times New Roman" w:cs="Times New Roman"/>
          <w:color w:val="000000"/>
          <w:kern w:val="2"/>
          <w:sz w:val="28"/>
          <w:szCs w:val="28"/>
        </w:rPr>
      </w:pPr>
      <w:r w:rsidRPr="00C512E0">
        <w:rPr>
          <w:rFonts w:ascii="Times New Roman" w:eastAsia="+mn-ea" w:hAnsi="Times New Roman" w:cs="Times New Roman"/>
          <w:color w:val="000000"/>
          <w:kern w:val="2"/>
          <w:sz w:val="28"/>
          <w:szCs w:val="28"/>
          <w:lang w:val="en-US"/>
        </w:rPr>
        <w:lastRenderedPageBreak/>
        <w:t xml:space="preserve">Kostyrin E.V. Economic and Mathematical Models of Financial Incentives for the Personnel at Medical Organization Departments // International Journal of Pharmaceutical Research. </w:t>
      </w:r>
      <w:r w:rsidRPr="009B5E7A">
        <w:rPr>
          <w:rFonts w:ascii="Times New Roman" w:eastAsia="+mn-ea" w:hAnsi="Times New Roman" w:cs="Times New Roman"/>
          <w:color w:val="000000"/>
          <w:kern w:val="2"/>
          <w:sz w:val="28"/>
          <w:szCs w:val="28"/>
        </w:rPr>
        <w:t>2020. Vol. 12, Issue 4. P. 1769-1780. DOI: https: // doi.org / 10.</w:t>
      </w:r>
      <w:r>
        <w:rPr>
          <w:rFonts w:ascii="Times New Roman" w:eastAsia="+mn-ea" w:hAnsi="Times New Roman" w:cs="Times New Roman"/>
          <w:color w:val="000000"/>
          <w:kern w:val="2"/>
          <w:sz w:val="28"/>
          <w:szCs w:val="28"/>
        </w:rPr>
        <w:t>31838 / ijpr / 2020.12.04.253</w:t>
      </w:r>
      <w:r w:rsidRPr="009B5E7A">
        <w:rPr>
          <w:rFonts w:ascii="Times New Roman" w:eastAsia="+mn-ea" w:hAnsi="Times New Roman" w:cs="Times New Roman"/>
          <w:color w:val="000000"/>
          <w:kern w:val="2"/>
          <w:sz w:val="28"/>
          <w:szCs w:val="28"/>
        </w:rPr>
        <w:t>.</w:t>
      </w:r>
    </w:p>
    <w:p w:rsidR="000E0C10" w:rsidRDefault="002E3344">
      <w:pPr>
        <w:pStyle w:val="aff1"/>
        <w:numPr>
          <w:ilvl w:val="0"/>
          <w:numId w:val="3"/>
        </w:numPr>
        <w:tabs>
          <w:tab w:val="left" w:pos="709"/>
        </w:tabs>
        <w:spacing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Модели управления медицинскими организациями. М.: Издательский дом «Научная библиотека», 2021. 342 с.</w:t>
      </w:r>
    </w:p>
    <w:p w:rsidR="00B74EBB" w:rsidRPr="00455C0A" w:rsidRDefault="00533E6C">
      <w:pPr>
        <w:spacing w:beforeAutospacing="1" w:afterAutospacing="1" w:line="360" w:lineRule="auto"/>
        <w:jc w:val="center"/>
        <w:rPr>
          <w:rFonts w:ascii="Times New Roman" w:hAnsi="Times New Roman" w:cs="Times New Roman"/>
          <w:b/>
          <w:sz w:val="28"/>
          <w:szCs w:val="28"/>
        </w:rPr>
      </w:pPr>
      <w:r w:rsidRPr="00455C0A">
        <w:rPr>
          <w:rFonts w:ascii="Times New Roman" w:hAnsi="Times New Roman" w:cs="Times New Roman"/>
          <w:b/>
          <w:sz w:val="28"/>
          <w:szCs w:val="28"/>
        </w:rPr>
        <w:t>References:</w:t>
      </w:r>
    </w:p>
    <w:p w:rsidR="001E11BF" w:rsidRPr="001E11BF" w:rsidRDefault="001E11BF" w:rsidP="001E11BF">
      <w:pPr>
        <w:pStyle w:val="aff1"/>
        <w:numPr>
          <w:ilvl w:val="0"/>
          <w:numId w:val="4"/>
        </w:numPr>
        <w:tabs>
          <w:tab w:val="left" w:pos="709"/>
        </w:tabs>
        <w:spacing w:after="0" w:line="360" w:lineRule="auto"/>
        <w:ind w:left="0" w:firstLine="0"/>
        <w:jc w:val="both"/>
        <w:rPr>
          <w:rFonts w:ascii="Times New Roman" w:hAnsi="Times New Roman" w:cs="Times New Roman"/>
          <w:sz w:val="28"/>
          <w:szCs w:val="28"/>
          <w:lang w:val="en-US"/>
        </w:rPr>
      </w:pPr>
      <w:r w:rsidRPr="001E11BF">
        <w:rPr>
          <w:rFonts w:ascii="Times New Roman" w:hAnsi="Times New Roman" w:cs="Times New Roman"/>
          <w:sz w:val="28"/>
          <w:szCs w:val="28"/>
          <w:lang w:val="en-US"/>
        </w:rPr>
        <w:t>Kostyrin E.V. Models of management of medical and preventive institutions: Monograph. M</w:t>
      </w:r>
      <w:r>
        <w:rPr>
          <w:rFonts w:ascii="Times New Roman" w:hAnsi="Times New Roman" w:cs="Times New Roman"/>
          <w:sz w:val="28"/>
          <w:szCs w:val="28"/>
          <w:lang w:val="en-US"/>
        </w:rPr>
        <w:t>oscow, Publishing H</w:t>
      </w:r>
      <w:r w:rsidRPr="001E11BF">
        <w:rPr>
          <w:rFonts w:ascii="Times New Roman" w:hAnsi="Times New Roman" w:cs="Times New Roman"/>
          <w:sz w:val="28"/>
          <w:szCs w:val="28"/>
          <w:lang w:val="en-US"/>
        </w:rPr>
        <w:t xml:space="preserve">ouse </w:t>
      </w:r>
      <w:r>
        <w:rPr>
          <w:rFonts w:ascii="Times New Roman" w:hAnsi="Times New Roman" w:cs="Times New Roman"/>
          <w:sz w:val="28"/>
          <w:szCs w:val="28"/>
          <w:lang w:val="en-US"/>
        </w:rPr>
        <w:t>“</w:t>
      </w:r>
      <w:r w:rsidRPr="001E11BF">
        <w:rPr>
          <w:rFonts w:ascii="Times New Roman" w:hAnsi="Times New Roman" w:cs="Times New Roman"/>
          <w:sz w:val="28"/>
          <w:szCs w:val="28"/>
          <w:lang w:val="en-US"/>
        </w:rPr>
        <w:t>Scientific Library</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2018</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xml:space="preserve"> 160 p.</w:t>
      </w:r>
    </w:p>
    <w:p w:rsidR="001E11BF" w:rsidRPr="001E11BF" w:rsidRDefault="001E11BF" w:rsidP="001E11BF">
      <w:pPr>
        <w:pStyle w:val="aff1"/>
        <w:numPr>
          <w:ilvl w:val="0"/>
          <w:numId w:val="4"/>
        </w:numPr>
        <w:tabs>
          <w:tab w:val="left" w:pos="709"/>
        </w:tabs>
        <w:spacing w:after="0" w:line="360" w:lineRule="auto"/>
        <w:ind w:left="0" w:firstLine="0"/>
        <w:jc w:val="both"/>
        <w:rPr>
          <w:rFonts w:ascii="Times New Roman" w:hAnsi="Times New Roman" w:cs="Times New Roman"/>
          <w:sz w:val="28"/>
          <w:szCs w:val="28"/>
          <w:lang w:val="en-US"/>
        </w:rPr>
      </w:pPr>
      <w:r w:rsidRPr="001E11BF">
        <w:rPr>
          <w:rFonts w:ascii="Times New Roman" w:hAnsi="Times New Roman" w:cs="Times New Roman"/>
          <w:sz w:val="28"/>
          <w:szCs w:val="28"/>
          <w:lang w:val="en-US"/>
        </w:rPr>
        <w:t>Sokolov E.V., Kostyrin E.V. Economic and mathematical models of management of budgetary polyclinics of the c</w:t>
      </w:r>
      <w:r>
        <w:rPr>
          <w:rFonts w:ascii="Times New Roman" w:hAnsi="Times New Roman" w:cs="Times New Roman"/>
          <w:sz w:val="28"/>
          <w:szCs w:val="28"/>
          <w:lang w:val="en-US"/>
        </w:rPr>
        <w:t>ity of Moscow // Economics and Management: Problems, S</w:t>
      </w:r>
      <w:r w:rsidRPr="001E11BF">
        <w:rPr>
          <w:rFonts w:ascii="Times New Roman" w:hAnsi="Times New Roman" w:cs="Times New Roman"/>
          <w:sz w:val="28"/>
          <w:szCs w:val="28"/>
          <w:lang w:val="en-US"/>
        </w:rPr>
        <w:t>olutions. 2017</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xml:space="preserve"> </w:t>
      </w:r>
      <w:r>
        <w:rPr>
          <w:rFonts w:ascii="Times New Roman" w:hAnsi="Times New Roman" w:cs="Times New Roman"/>
          <w:sz w:val="28"/>
          <w:szCs w:val="28"/>
          <w:lang w:val="en-US"/>
        </w:rPr>
        <w:t>no. 12, v</w:t>
      </w:r>
      <w:r w:rsidRPr="001E11BF">
        <w:rPr>
          <w:rFonts w:ascii="Times New Roman" w:hAnsi="Times New Roman" w:cs="Times New Roman"/>
          <w:sz w:val="28"/>
          <w:szCs w:val="28"/>
          <w:lang w:val="en-US"/>
        </w:rPr>
        <w:t>olume 1</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xml:space="preserve"> pp. 58-71.</w:t>
      </w:r>
    </w:p>
    <w:p w:rsidR="001E11BF" w:rsidRDefault="001E11BF" w:rsidP="001E11BF">
      <w:pPr>
        <w:pStyle w:val="aff1"/>
        <w:numPr>
          <w:ilvl w:val="0"/>
          <w:numId w:val="4"/>
        </w:numPr>
        <w:tabs>
          <w:tab w:val="left" w:pos="709"/>
        </w:tabs>
        <w:spacing w:after="0" w:line="360" w:lineRule="auto"/>
        <w:ind w:left="0" w:firstLine="0"/>
        <w:jc w:val="both"/>
        <w:rPr>
          <w:rFonts w:ascii="Times New Roman" w:hAnsi="Times New Roman" w:cs="Times New Roman"/>
          <w:sz w:val="28"/>
          <w:szCs w:val="28"/>
          <w:lang w:val="en-US"/>
        </w:rPr>
      </w:pPr>
      <w:r w:rsidRPr="001E11BF">
        <w:rPr>
          <w:rFonts w:ascii="Times New Roman" w:hAnsi="Times New Roman" w:cs="Times New Roman"/>
          <w:sz w:val="28"/>
          <w:szCs w:val="28"/>
          <w:lang w:val="en-US"/>
        </w:rPr>
        <w:t>Kostyrin E.V. Progressive system of stimulating the wo</w:t>
      </w:r>
      <w:r>
        <w:rPr>
          <w:rFonts w:ascii="Times New Roman" w:hAnsi="Times New Roman" w:cs="Times New Roman"/>
          <w:sz w:val="28"/>
          <w:szCs w:val="28"/>
          <w:lang w:val="en-US"/>
        </w:rPr>
        <w:t>rk of doctors // Economics and E</w:t>
      </w:r>
      <w:r w:rsidRPr="001E11BF">
        <w:rPr>
          <w:rFonts w:ascii="Times New Roman" w:hAnsi="Times New Roman" w:cs="Times New Roman"/>
          <w:sz w:val="28"/>
          <w:szCs w:val="28"/>
          <w:lang w:val="en-US"/>
        </w:rPr>
        <w:t>ntrepreneurship. 2019</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1E11BF">
        <w:rPr>
          <w:rFonts w:ascii="Times New Roman" w:hAnsi="Times New Roman" w:cs="Times New Roman"/>
          <w:sz w:val="28"/>
          <w:szCs w:val="28"/>
          <w:lang w:val="en-US"/>
        </w:rPr>
        <w:t>o. 2 (103)</w:t>
      </w:r>
      <w:r>
        <w:rPr>
          <w:rFonts w:ascii="Times New Roman" w:hAnsi="Times New Roman" w:cs="Times New Roman"/>
          <w:sz w:val="28"/>
          <w:szCs w:val="28"/>
          <w:lang w:val="en-US"/>
        </w:rPr>
        <w:t>,</w:t>
      </w:r>
      <w:r w:rsidRPr="001E11BF">
        <w:rPr>
          <w:rFonts w:ascii="Times New Roman" w:hAnsi="Times New Roman" w:cs="Times New Roman"/>
          <w:sz w:val="28"/>
          <w:szCs w:val="28"/>
          <w:lang w:val="en-US"/>
        </w:rPr>
        <w:t xml:space="preserve"> pp. 1122-1131.</w:t>
      </w:r>
    </w:p>
    <w:p w:rsidR="001E11BF" w:rsidRPr="001E11BF" w:rsidRDefault="001E11BF" w:rsidP="001E11BF">
      <w:pPr>
        <w:pStyle w:val="aff1"/>
        <w:numPr>
          <w:ilvl w:val="0"/>
          <w:numId w:val="4"/>
        </w:numPr>
        <w:tabs>
          <w:tab w:val="left" w:pos="709"/>
        </w:tabs>
        <w:spacing w:after="0" w:line="360" w:lineRule="auto"/>
        <w:ind w:left="0" w:firstLine="0"/>
        <w:jc w:val="both"/>
        <w:rPr>
          <w:rFonts w:ascii="Times New Roman" w:hAnsi="Times New Roman" w:cs="Times New Roman"/>
          <w:sz w:val="28"/>
          <w:szCs w:val="28"/>
          <w:lang w:val="en-US"/>
        </w:rPr>
      </w:pPr>
      <w:r w:rsidRPr="001E11BF">
        <w:rPr>
          <w:rFonts w:ascii="Times New Roman" w:hAnsi="Times New Roman" w:cs="Times New Roman"/>
          <w:sz w:val="28"/>
          <w:szCs w:val="28"/>
          <w:lang w:val="en-US"/>
        </w:rPr>
        <w:t>Kostyrin E.V. Economic and Mathematical Modeling of Financial Resource Management in Medical Organizations // Industrial Engineering &amp; Management Systems. 2020. Vol. 19, No. 3. P. 716-729. DOI: https: // doi.org / 10.7232 / iems.2020.19.3.716.</w:t>
      </w:r>
    </w:p>
    <w:p w:rsidR="001E11BF" w:rsidRPr="001E11BF" w:rsidRDefault="001E11BF" w:rsidP="001E11BF">
      <w:pPr>
        <w:pStyle w:val="aff1"/>
        <w:numPr>
          <w:ilvl w:val="0"/>
          <w:numId w:val="4"/>
        </w:numPr>
        <w:tabs>
          <w:tab w:val="left" w:pos="709"/>
        </w:tabs>
        <w:spacing w:after="0" w:line="360" w:lineRule="auto"/>
        <w:ind w:left="0" w:firstLine="0"/>
        <w:jc w:val="both"/>
        <w:rPr>
          <w:rFonts w:ascii="Times New Roman" w:hAnsi="Times New Roman" w:cs="Times New Roman"/>
          <w:sz w:val="28"/>
          <w:szCs w:val="28"/>
          <w:lang w:val="en-US"/>
        </w:rPr>
      </w:pPr>
      <w:r w:rsidRPr="001E11BF">
        <w:rPr>
          <w:rFonts w:ascii="Times New Roman" w:hAnsi="Times New Roman" w:cs="Times New Roman"/>
          <w:sz w:val="28"/>
          <w:szCs w:val="28"/>
          <w:lang w:val="en-US"/>
        </w:rPr>
        <w:t>Kostyrin E.V. Economic and Mathematical Models of Financial Incentives for the Personnel at Medical Organization Departments // International Journal of Pharmaceutical Research. 2020. Vol. 12, Issue 4. P. 1769-1780. DOI: https: // doi.org / 10.31838 / ijpr / 2020.12.04.253.</w:t>
      </w:r>
    </w:p>
    <w:p w:rsidR="002E3344" w:rsidRPr="002E3344" w:rsidRDefault="002E3344" w:rsidP="002E3344">
      <w:pPr>
        <w:pStyle w:val="aff1"/>
        <w:numPr>
          <w:ilvl w:val="0"/>
          <w:numId w:val="4"/>
        </w:numPr>
        <w:tabs>
          <w:tab w:val="left" w:pos="709"/>
        </w:tabs>
        <w:spacing w:afterAutospacing="1" w:line="360" w:lineRule="auto"/>
        <w:ind w:left="0" w:firstLine="0"/>
        <w:jc w:val="both"/>
        <w:rPr>
          <w:rFonts w:ascii="Times New Roman" w:hAnsi="Times New Roman" w:cs="Times New Roman"/>
          <w:sz w:val="28"/>
          <w:szCs w:val="28"/>
          <w:lang w:val="en-US"/>
        </w:rPr>
      </w:pPr>
      <w:r w:rsidRPr="00165A9E">
        <w:rPr>
          <w:rFonts w:ascii="Times New Roman" w:hAnsi="Times New Roman" w:cs="Times New Roman"/>
          <w:sz w:val="28"/>
          <w:szCs w:val="28"/>
          <w:lang w:val="sv-SE"/>
        </w:rPr>
        <w:t xml:space="preserve">Sokolov E.V., Kostyrin E.V. Medical organizations management models. </w:t>
      </w:r>
      <w:r>
        <w:rPr>
          <w:rFonts w:ascii="Times New Roman" w:hAnsi="Times New Roman" w:cs="Times New Roman"/>
          <w:sz w:val="28"/>
          <w:szCs w:val="28"/>
          <w:lang w:val="en-US"/>
        </w:rPr>
        <w:t>Moscow, Publishing House “Scientific Library”, 2021, 342 p.</w:t>
      </w:r>
    </w:p>
    <w:sectPr w:rsidR="002E3344" w:rsidRPr="002E3344">
      <w:footerReference w:type="default" r:id="rId14"/>
      <w:pgSz w:w="11906" w:h="16838"/>
      <w:pgMar w:top="1134" w:right="567"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3D" w:rsidRDefault="00BF3E3D">
      <w:pPr>
        <w:spacing w:after="0" w:line="240" w:lineRule="auto"/>
      </w:pPr>
      <w:r>
        <w:separator/>
      </w:r>
    </w:p>
  </w:endnote>
  <w:endnote w:type="continuationSeparator" w:id="0">
    <w:p w:rsidR="00BF3E3D" w:rsidRDefault="00BF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Droid Sans Devanagari">
    <w:altName w:val="Times New Roman"/>
    <w:charset w:val="00"/>
    <w:family w:val="swiss"/>
    <w:pitch w:val="variable"/>
    <w:sig w:usb0="80008003" w:usb1="00000000" w:usb2="00000000" w:usb3="00000000" w:csb0="00000001" w:csb1="00000000"/>
  </w:font>
  <w:font w:name="Helvetica Neue">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78976"/>
      <w:docPartObj>
        <w:docPartGallery w:val="Page Numbers (Bottom of Page)"/>
        <w:docPartUnique/>
      </w:docPartObj>
    </w:sdtPr>
    <w:sdtEndPr/>
    <w:sdtContent>
      <w:p w:rsidR="00B0442D" w:rsidRDefault="00B0442D">
        <w:pPr>
          <w:pStyle w:val="aff5"/>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B0FC9">
          <w:rPr>
            <w:rFonts w:ascii="Times New Roman" w:hAnsi="Times New Roman" w:cs="Times New Roman"/>
            <w:noProof/>
          </w:rPr>
          <w:t>9</w:t>
        </w:r>
        <w:r>
          <w:rPr>
            <w:rFonts w:ascii="Times New Roman" w:hAnsi="Times New Roman" w:cs="Times New Roman"/>
          </w:rPr>
          <w:fldChar w:fldCharType="end"/>
        </w:r>
      </w:p>
      <w:p w:rsidR="00B0442D" w:rsidRDefault="00AB0FC9">
        <w:pPr>
          <w:pStyle w:val="aff5"/>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49977"/>
      <w:docPartObj>
        <w:docPartGallery w:val="Page Numbers (Bottom of Page)"/>
        <w:docPartUnique/>
      </w:docPartObj>
    </w:sdtPr>
    <w:sdtEndPr/>
    <w:sdtContent>
      <w:p w:rsidR="00B0442D" w:rsidRDefault="00B0442D">
        <w:pPr>
          <w:pStyle w:val="aff5"/>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B0FC9">
          <w:rPr>
            <w:rFonts w:ascii="Times New Roman" w:hAnsi="Times New Roman" w:cs="Times New Roman"/>
            <w:noProof/>
          </w:rPr>
          <w:t>10</w:t>
        </w:r>
        <w:r>
          <w:rPr>
            <w:rFonts w:ascii="Times New Roman" w:hAnsi="Times New Roman" w:cs="Times New Roman"/>
          </w:rPr>
          <w:fldChar w:fldCharType="end"/>
        </w:r>
      </w:p>
      <w:p w:rsidR="00B0442D" w:rsidRDefault="00AB0FC9">
        <w:pPr>
          <w:pStyle w:val="aff5"/>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0100"/>
      <w:docPartObj>
        <w:docPartGallery w:val="Page Numbers (Bottom of Page)"/>
        <w:docPartUnique/>
      </w:docPartObj>
    </w:sdtPr>
    <w:sdtEndPr/>
    <w:sdtContent>
      <w:p w:rsidR="00B0442D" w:rsidRDefault="00B0442D">
        <w:pPr>
          <w:pStyle w:val="aff5"/>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B0FC9">
          <w:rPr>
            <w:rFonts w:ascii="Times New Roman" w:hAnsi="Times New Roman" w:cs="Times New Roman"/>
            <w:noProof/>
          </w:rPr>
          <w:t>18</w:t>
        </w:r>
        <w:r>
          <w:rPr>
            <w:rFonts w:ascii="Times New Roman" w:hAnsi="Times New Roman" w:cs="Times New Roman"/>
          </w:rPr>
          <w:fldChar w:fldCharType="end"/>
        </w:r>
      </w:p>
      <w:p w:rsidR="00B0442D" w:rsidRDefault="00AB0FC9">
        <w:pPr>
          <w:pStyle w:val="aff5"/>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3D" w:rsidRDefault="00BF3E3D">
      <w:pPr>
        <w:spacing w:after="0" w:line="240" w:lineRule="auto"/>
      </w:pPr>
      <w:r>
        <w:separator/>
      </w:r>
    </w:p>
  </w:footnote>
  <w:footnote w:type="continuationSeparator" w:id="0">
    <w:p w:rsidR="00BF3E3D" w:rsidRDefault="00BF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C9" w:rsidRDefault="00AB0FC9" w:rsidP="00AB0FC9">
    <w:pPr>
      <w:pStyle w:val="aff4"/>
      <w:spacing w:before="100" w:beforeAutospacing="1" w:after="100" w:afterAutospacing="1"/>
      <w:rPr>
        <w:rFonts w:ascii="Times New Roman" w:hAnsi="Times New Roman" w:cs="Times New Roman"/>
        <w:sz w:val="24"/>
        <w:szCs w:val="24"/>
      </w:rPr>
    </w:pPr>
  </w:p>
  <w:p w:rsidR="00AB0FC9" w:rsidRPr="00AB0FC9" w:rsidRDefault="00AB0FC9" w:rsidP="00AB0FC9">
    <w:pPr>
      <w:pStyle w:val="aff4"/>
      <w:spacing w:before="100" w:beforeAutospacing="1" w:after="100" w:afterAutospacing="1"/>
      <w:rPr>
        <w:rFonts w:ascii="Times New Roman" w:hAnsi="Times New Roman" w:cs="Times New Roman"/>
        <w:sz w:val="24"/>
        <w:szCs w:val="24"/>
      </w:rPr>
    </w:pPr>
    <w:r w:rsidRPr="00AB0FC9">
      <w:rPr>
        <w:rFonts w:ascii="Times New Roman" w:hAnsi="Times New Roman" w:cs="Times New Roman"/>
        <w:sz w:val="24"/>
        <w:szCs w:val="24"/>
      </w:rPr>
      <w:t>Экономика и управление: проблемы, решения. 2022. № 4, Том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692"/>
    <w:multiLevelType w:val="multilevel"/>
    <w:tmpl w:val="7D721282"/>
    <w:lvl w:ilvl="0">
      <w:start w:val="1"/>
      <w:numFmt w:val="upperRoman"/>
      <w:pStyle w:val="1"/>
      <w:lvlText w:val="Статья %1."/>
      <w:lvlJc w:val="left"/>
      <w:pPr>
        <w:tabs>
          <w:tab w:val="num" w:pos="1440"/>
        </w:tabs>
        <w:ind w:left="0" w:firstLine="0"/>
      </w:pPr>
    </w:lvl>
    <w:lvl w:ilvl="1">
      <w:start w:val="1"/>
      <w:numFmt w:val="decimalZero"/>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1155C0"/>
    <w:multiLevelType w:val="multilevel"/>
    <w:tmpl w:val="C20268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12D06811"/>
    <w:multiLevelType w:val="multilevel"/>
    <w:tmpl w:val="4CA6E2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3E10B38"/>
    <w:multiLevelType w:val="multilevel"/>
    <w:tmpl w:val="421A705E"/>
    <w:lvl w:ilvl="0">
      <w:start w:val="1"/>
      <w:numFmt w:val="decimal"/>
      <w:pStyle w:val="30"/>
      <w:lvlText w:val="Таблица %1."/>
      <w:lvlJc w:val="left"/>
      <w:pPr>
        <w:tabs>
          <w:tab w:val="num" w:pos="1440"/>
        </w:tabs>
        <w:ind w:left="0" w:firstLine="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532E4"/>
    <w:multiLevelType w:val="hybridMultilevel"/>
    <w:tmpl w:val="18C6B4A0"/>
    <w:lvl w:ilvl="0" w:tplc="CCDA7D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F26077"/>
    <w:multiLevelType w:val="multilevel"/>
    <w:tmpl w:val="0E005422"/>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BB"/>
    <w:rsid w:val="000E0C10"/>
    <w:rsid w:val="000E3E63"/>
    <w:rsid w:val="000F3FCB"/>
    <w:rsid w:val="000F4305"/>
    <w:rsid w:val="0012766D"/>
    <w:rsid w:val="00165A9E"/>
    <w:rsid w:val="001E11BF"/>
    <w:rsid w:val="001E27BD"/>
    <w:rsid w:val="001E5D43"/>
    <w:rsid w:val="002B717E"/>
    <w:rsid w:val="002E3344"/>
    <w:rsid w:val="004408DB"/>
    <w:rsid w:val="00455C0A"/>
    <w:rsid w:val="005008CE"/>
    <w:rsid w:val="005109ED"/>
    <w:rsid w:val="00533E6C"/>
    <w:rsid w:val="00562FEB"/>
    <w:rsid w:val="005F6111"/>
    <w:rsid w:val="0060327D"/>
    <w:rsid w:val="00643626"/>
    <w:rsid w:val="0069371D"/>
    <w:rsid w:val="00722504"/>
    <w:rsid w:val="007704BA"/>
    <w:rsid w:val="00772047"/>
    <w:rsid w:val="007F4866"/>
    <w:rsid w:val="007F6BC4"/>
    <w:rsid w:val="008B2638"/>
    <w:rsid w:val="008B6010"/>
    <w:rsid w:val="009244C4"/>
    <w:rsid w:val="009B5E7A"/>
    <w:rsid w:val="009E408A"/>
    <w:rsid w:val="00A42E90"/>
    <w:rsid w:val="00A464F5"/>
    <w:rsid w:val="00A54D58"/>
    <w:rsid w:val="00AB0FC9"/>
    <w:rsid w:val="00AF303C"/>
    <w:rsid w:val="00B0442D"/>
    <w:rsid w:val="00B348EB"/>
    <w:rsid w:val="00B74EBB"/>
    <w:rsid w:val="00BF3E3D"/>
    <w:rsid w:val="00C512E0"/>
    <w:rsid w:val="00C9209D"/>
    <w:rsid w:val="00D94060"/>
    <w:rsid w:val="00DA77D3"/>
    <w:rsid w:val="00E17BA1"/>
    <w:rsid w:val="00E501EA"/>
    <w:rsid w:val="00E66D40"/>
    <w:rsid w:val="00E71968"/>
    <w:rsid w:val="00E93DE0"/>
    <w:rsid w:val="00EA1D05"/>
    <w:rsid w:val="00EB2FD6"/>
    <w:rsid w:val="00ED2223"/>
    <w:rsid w:val="00EF394F"/>
    <w:rsid w:val="00FE5A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1B411"/>
  <w15:docId w15:val="{7BE1748D-39A4-4090-AA16-ECA92AC9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0F"/>
    <w:pPr>
      <w:spacing w:after="200" w:line="276" w:lineRule="auto"/>
    </w:pPr>
    <w:rPr>
      <w:rFonts w:ascii="Calibri" w:eastAsiaTheme="minorEastAsia" w:hAnsi="Calibri"/>
      <w:lang w:eastAsia="ru-RU"/>
    </w:rPr>
  </w:style>
  <w:style w:type="paragraph" w:styleId="1">
    <w:name w:val="heading 1"/>
    <w:basedOn w:val="a"/>
    <w:next w:val="a"/>
    <w:link w:val="10"/>
    <w:qFormat/>
    <w:rsid w:val="00BC420F"/>
    <w:pPr>
      <w:keepNext/>
      <w:numPr>
        <w:numId w:val="1"/>
      </w:numPr>
      <w:spacing w:before="240" w:after="60" w:line="240" w:lineRule="auto"/>
      <w:outlineLvl w:val="0"/>
    </w:pPr>
    <w:rPr>
      <w:rFonts w:ascii="Arial" w:eastAsia="SimSun" w:hAnsi="Arial" w:cs="Arial"/>
      <w:b/>
      <w:bCs/>
      <w:kern w:val="2"/>
      <w:sz w:val="32"/>
      <w:szCs w:val="32"/>
      <w:lang w:eastAsia="zh-CN"/>
    </w:rPr>
  </w:style>
  <w:style w:type="paragraph" w:styleId="2">
    <w:name w:val="heading 2"/>
    <w:basedOn w:val="a"/>
    <w:next w:val="a"/>
    <w:link w:val="20"/>
    <w:qFormat/>
    <w:rsid w:val="00BC420F"/>
    <w:pPr>
      <w:keepNext/>
      <w:numPr>
        <w:ilvl w:val="1"/>
        <w:numId w:val="1"/>
      </w:numPr>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1"/>
    <w:qFormat/>
    <w:rsid w:val="00BC420F"/>
    <w:pPr>
      <w:keepNext/>
      <w:numPr>
        <w:ilvl w:val="2"/>
        <w:numId w:val="1"/>
      </w:numPr>
      <w:spacing w:before="240" w:after="60" w:line="240" w:lineRule="auto"/>
      <w:outlineLvl w:val="2"/>
    </w:pPr>
    <w:rPr>
      <w:rFonts w:ascii="Arial" w:eastAsia="SimSun" w:hAnsi="Arial" w:cs="Arial"/>
      <w:b/>
      <w:bCs/>
      <w:sz w:val="26"/>
      <w:szCs w:val="26"/>
    </w:rPr>
  </w:style>
  <w:style w:type="paragraph" w:styleId="4">
    <w:name w:val="heading 4"/>
    <w:basedOn w:val="a"/>
    <w:next w:val="a"/>
    <w:link w:val="40"/>
    <w:unhideWhenUsed/>
    <w:qFormat/>
    <w:rsid w:val="00BC420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C420F"/>
    <w:rPr>
      <w:rFonts w:ascii="Arial" w:eastAsia="SimSun" w:hAnsi="Arial" w:cs="Arial"/>
      <w:b/>
      <w:bCs/>
      <w:kern w:val="2"/>
      <w:sz w:val="32"/>
      <w:szCs w:val="32"/>
      <w:lang w:eastAsia="zh-CN"/>
    </w:rPr>
  </w:style>
  <w:style w:type="character" w:customStyle="1" w:styleId="20">
    <w:name w:val="Заголовок 2 Знак"/>
    <w:basedOn w:val="a0"/>
    <w:link w:val="2"/>
    <w:qFormat/>
    <w:rsid w:val="00BC420F"/>
    <w:rPr>
      <w:rFonts w:ascii="Arial" w:eastAsia="SimSun" w:hAnsi="Arial" w:cs="Arial"/>
      <w:b/>
      <w:bCs/>
      <w:i/>
      <w:iCs/>
      <w:sz w:val="28"/>
      <w:szCs w:val="28"/>
      <w:lang w:eastAsia="zh-CN"/>
    </w:rPr>
  </w:style>
  <w:style w:type="character" w:customStyle="1" w:styleId="31">
    <w:name w:val="Заголовок 3 Знак"/>
    <w:basedOn w:val="a0"/>
    <w:link w:val="3"/>
    <w:qFormat/>
    <w:rsid w:val="00BC420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qFormat/>
    <w:rsid w:val="00BC420F"/>
    <w:rPr>
      <w:rFonts w:asciiTheme="majorHAnsi" w:eastAsiaTheme="majorEastAsia" w:hAnsiTheme="majorHAnsi" w:cstheme="majorBidi"/>
      <w:b/>
      <w:bCs/>
      <w:i/>
      <w:iCs/>
      <w:color w:val="5B9BD5" w:themeColor="accent1"/>
      <w:lang w:eastAsia="ru-RU"/>
    </w:rPr>
  </w:style>
  <w:style w:type="character" w:customStyle="1" w:styleId="310">
    <w:name w:val="Заголовок 3 Знак1"/>
    <w:basedOn w:val="a0"/>
    <w:qFormat/>
    <w:rsid w:val="00BC420F"/>
    <w:rPr>
      <w:rFonts w:ascii="Arial" w:eastAsia="SimSun" w:hAnsi="Arial" w:cs="Arial"/>
      <w:b/>
      <w:bCs/>
      <w:sz w:val="26"/>
      <w:szCs w:val="26"/>
      <w:lang w:eastAsia="ru-RU"/>
    </w:rPr>
  </w:style>
  <w:style w:type="character" w:customStyle="1" w:styleId="a3">
    <w:name w:val="Основной текст с отступом Знак"/>
    <w:basedOn w:val="a0"/>
    <w:qFormat/>
    <w:rsid w:val="00BC420F"/>
    <w:rPr>
      <w:rFonts w:eastAsiaTheme="minorEastAsia"/>
      <w:lang w:eastAsia="ru-RU"/>
    </w:rPr>
  </w:style>
  <w:style w:type="character" w:customStyle="1" w:styleId="a4">
    <w:name w:val="Верхний колонтитул Знак"/>
    <w:basedOn w:val="a0"/>
    <w:uiPriority w:val="99"/>
    <w:qFormat/>
    <w:rsid w:val="00BC420F"/>
    <w:rPr>
      <w:rFonts w:eastAsiaTheme="minorEastAsia"/>
      <w:lang w:eastAsia="ru-RU"/>
    </w:rPr>
  </w:style>
  <w:style w:type="character" w:customStyle="1" w:styleId="a5">
    <w:name w:val="Нижний колонтитул Знак"/>
    <w:basedOn w:val="a0"/>
    <w:uiPriority w:val="99"/>
    <w:qFormat/>
    <w:rsid w:val="00BC420F"/>
    <w:rPr>
      <w:rFonts w:eastAsiaTheme="minorEastAsia"/>
      <w:lang w:eastAsia="ru-RU"/>
    </w:rPr>
  </w:style>
  <w:style w:type="character" w:customStyle="1" w:styleId="a6">
    <w:name w:val="Текст выноски Знак"/>
    <w:basedOn w:val="a0"/>
    <w:uiPriority w:val="99"/>
    <w:semiHidden/>
    <w:qFormat/>
    <w:rsid w:val="00BC420F"/>
    <w:rPr>
      <w:rFonts w:ascii="Tahoma" w:eastAsiaTheme="minorEastAsia" w:hAnsi="Tahoma" w:cs="Tahoma"/>
      <w:sz w:val="16"/>
      <w:szCs w:val="16"/>
      <w:lang w:eastAsia="ru-RU"/>
    </w:rPr>
  </w:style>
  <w:style w:type="character" w:customStyle="1" w:styleId="-">
    <w:name w:val="Интернет-ссылка"/>
    <w:basedOn w:val="a0"/>
    <w:uiPriority w:val="99"/>
    <w:unhideWhenUsed/>
    <w:rsid w:val="00BC420F"/>
    <w:rPr>
      <w:color w:val="0000FF"/>
      <w:u w:val="single"/>
    </w:rPr>
  </w:style>
  <w:style w:type="character" w:customStyle="1" w:styleId="a7">
    <w:name w:val="Гипертекстовая ссылка"/>
    <w:qFormat/>
    <w:rsid w:val="00BC420F"/>
    <w:rPr>
      <w:rFonts w:cs="Times New Roman"/>
      <w:b/>
      <w:color w:val="106BBE"/>
    </w:rPr>
  </w:style>
  <w:style w:type="character" w:customStyle="1" w:styleId="a8">
    <w:name w:val="Схема документа Знак"/>
    <w:basedOn w:val="a0"/>
    <w:uiPriority w:val="99"/>
    <w:semiHidden/>
    <w:qFormat/>
    <w:rsid w:val="00BC420F"/>
    <w:rPr>
      <w:rFonts w:ascii="Tahoma" w:eastAsiaTheme="minorEastAsia" w:hAnsi="Tahoma" w:cs="Tahoma"/>
      <w:sz w:val="16"/>
      <w:szCs w:val="16"/>
      <w:lang w:eastAsia="ru-RU"/>
    </w:rPr>
  </w:style>
  <w:style w:type="character" w:customStyle="1" w:styleId="11">
    <w:name w:val="Схема документа Знак1"/>
    <w:basedOn w:val="a0"/>
    <w:uiPriority w:val="99"/>
    <w:semiHidden/>
    <w:qFormat/>
    <w:rsid w:val="00BC420F"/>
    <w:rPr>
      <w:rFonts w:ascii="Segoe UI" w:eastAsiaTheme="minorEastAsia" w:hAnsi="Segoe UI" w:cs="Segoe UI"/>
      <w:sz w:val="16"/>
      <w:szCs w:val="16"/>
      <w:lang w:eastAsia="ru-RU"/>
    </w:rPr>
  </w:style>
  <w:style w:type="character" w:customStyle="1" w:styleId="32">
    <w:name w:val="Основной текст с отступом 3 Знак"/>
    <w:basedOn w:val="a0"/>
    <w:link w:val="33"/>
    <w:qFormat/>
    <w:rsid w:val="00BC420F"/>
    <w:rPr>
      <w:rFonts w:eastAsiaTheme="minorEastAsia"/>
      <w:sz w:val="16"/>
      <w:szCs w:val="16"/>
      <w:lang w:eastAsia="ru-RU"/>
    </w:rPr>
  </w:style>
  <w:style w:type="character" w:customStyle="1" w:styleId="a9">
    <w:name w:val="Заголовок Знак"/>
    <w:basedOn w:val="a0"/>
    <w:qFormat/>
    <w:rsid w:val="00BC420F"/>
    <w:rPr>
      <w:rFonts w:ascii="Cambria" w:eastAsia="Times New Roman" w:hAnsi="Cambria" w:cs="Times New Roman"/>
      <w:b/>
      <w:bCs/>
      <w:kern w:val="2"/>
      <w:sz w:val="32"/>
      <w:szCs w:val="32"/>
      <w:lang w:eastAsia="zh-CN"/>
    </w:rPr>
  </w:style>
  <w:style w:type="character" w:customStyle="1" w:styleId="aa">
    <w:name w:val="Основной текст Знак"/>
    <w:basedOn w:val="a0"/>
    <w:uiPriority w:val="99"/>
    <w:qFormat/>
    <w:rsid w:val="00BC420F"/>
    <w:rPr>
      <w:rFonts w:eastAsiaTheme="minorEastAsia"/>
      <w:lang w:eastAsia="ru-RU"/>
    </w:rPr>
  </w:style>
  <w:style w:type="character" w:styleId="ab">
    <w:name w:val="page number"/>
    <w:basedOn w:val="a0"/>
    <w:qFormat/>
    <w:rsid w:val="00BC420F"/>
  </w:style>
  <w:style w:type="character" w:customStyle="1" w:styleId="ac">
    <w:name w:val="Текст сноски Знак"/>
    <w:basedOn w:val="a0"/>
    <w:semiHidden/>
    <w:qFormat/>
    <w:rsid w:val="00BC420F"/>
    <w:rPr>
      <w:sz w:val="20"/>
      <w:szCs w:val="20"/>
    </w:rPr>
  </w:style>
  <w:style w:type="character" w:customStyle="1" w:styleId="12">
    <w:name w:val="Текст сноски Знак1"/>
    <w:basedOn w:val="a0"/>
    <w:semiHidden/>
    <w:qFormat/>
    <w:rsid w:val="00BC420F"/>
    <w:rPr>
      <w:rFonts w:eastAsiaTheme="minorEastAsia"/>
      <w:sz w:val="20"/>
      <w:szCs w:val="20"/>
      <w:lang w:eastAsia="ru-RU"/>
    </w:rPr>
  </w:style>
  <w:style w:type="character" w:customStyle="1" w:styleId="ad">
    <w:name w:val="Текст концевой сноски Знак"/>
    <w:basedOn w:val="a0"/>
    <w:uiPriority w:val="99"/>
    <w:qFormat/>
    <w:rsid w:val="00BC420F"/>
    <w:rPr>
      <w:sz w:val="20"/>
      <w:szCs w:val="20"/>
    </w:rPr>
  </w:style>
  <w:style w:type="character" w:customStyle="1" w:styleId="13">
    <w:name w:val="Текст концевой сноски Знак1"/>
    <w:basedOn w:val="a0"/>
    <w:uiPriority w:val="99"/>
    <w:semiHidden/>
    <w:qFormat/>
    <w:rsid w:val="00BC420F"/>
    <w:rPr>
      <w:rFonts w:eastAsiaTheme="minorEastAsia"/>
      <w:sz w:val="20"/>
      <w:szCs w:val="20"/>
      <w:lang w:eastAsia="ru-RU"/>
    </w:rPr>
  </w:style>
  <w:style w:type="character" w:styleId="ae">
    <w:name w:val="Placeholder Text"/>
    <w:basedOn w:val="a0"/>
    <w:uiPriority w:val="99"/>
    <w:semiHidden/>
    <w:qFormat/>
    <w:rsid w:val="00BC420F"/>
    <w:rPr>
      <w:color w:val="808080"/>
    </w:rPr>
  </w:style>
  <w:style w:type="character" w:customStyle="1" w:styleId="apple-converted-space">
    <w:name w:val="apple-converted-space"/>
    <w:basedOn w:val="a0"/>
    <w:qFormat/>
    <w:rsid w:val="00BC420F"/>
  </w:style>
  <w:style w:type="character" w:customStyle="1" w:styleId="af">
    <w:name w:val="Привязка сноски"/>
    <w:rPr>
      <w:vertAlign w:val="superscript"/>
    </w:rPr>
  </w:style>
  <w:style w:type="character" w:customStyle="1" w:styleId="FootnoteCharacters">
    <w:name w:val="Footnote Characters"/>
    <w:basedOn w:val="a0"/>
    <w:uiPriority w:val="99"/>
    <w:semiHidden/>
    <w:unhideWhenUsed/>
    <w:qFormat/>
    <w:rsid w:val="00BC420F"/>
    <w:rPr>
      <w:vertAlign w:val="superscript"/>
    </w:rPr>
  </w:style>
  <w:style w:type="character" w:customStyle="1" w:styleId="21">
    <w:name w:val="Основной текст 2 Знак"/>
    <w:basedOn w:val="a0"/>
    <w:link w:val="21"/>
    <w:qFormat/>
    <w:rsid w:val="00BC420F"/>
    <w:rPr>
      <w:rFonts w:eastAsiaTheme="minorEastAsia"/>
      <w:lang w:eastAsia="ru-RU"/>
    </w:rPr>
  </w:style>
  <w:style w:type="character" w:customStyle="1" w:styleId="af0">
    <w:name w:val="Обычный (веб) Знак"/>
    <w:basedOn w:val="a0"/>
    <w:link w:val="af1"/>
    <w:qFormat/>
    <w:rsid w:val="00BC420F"/>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qFormat/>
    <w:rsid w:val="00BC420F"/>
    <w:rPr>
      <w:rFonts w:ascii="Times New Roman" w:eastAsia="Times New Roman" w:hAnsi="Times New Roman" w:cs="Times New Roman"/>
      <w:sz w:val="24"/>
      <w:szCs w:val="24"/>
      <w:lang w:eastAsia="ru-RU"/>
    </w:rPr>
  </w:style>
  <w:style w:type="character" w:customStyle="1" w:styleId="af2">
    <w:name w:val="Курсивное начертание"/>
    <w:basedOn w:val="a0"/>
    <w:qFormat/>
    <w:rsid w:val="00BC420F"/>
    <w:rPr>
      <w:i/>
      <w:iCs/>
    </w:rPr>
  </w:style>
  <w:style w:type="character" w:styleId="af3">
    <w:name w:val="Emphasis"/>
    <w:basedOn w:val="a0"/>
    <w:uiPriority w:val="20"/>
    <w:qFormat/>
    <w:rsid w:val="00BC420F"/>
    <w:rPr>
      <w:i/>
      <w:iCs/>
    </w:rPr>
  </w:style>
  <w:style w:type="character" w:customStyle="1" w:styleId="w">
    <w:name w:val="w"/>
    <w:basedOn w:val="a0"/>
    <w:qFormat/>
    <w:rsid w:val="00BC420F"/>
  </w:style>
  <w:style w:type="character" w:styleId="af4">
    <w:name w:val="Strong"/>
    <w:basedOn w:val="a0"/>
    <w:uiPriority w:val="22"/>
    <w:qFormat/>
    <w:rsid w:val="00BC420F"/>
    <w:rPr>
      <w:b/>
      <w:bCs/>
    </w:rPr>
  </w:style>
  <w:style w:type="character" w:customStyle="1" w:styleId="news-date-time">
    <w:name w:val="news-date-time"/>
    <w:basedOn w:val="a0"/>
    <w:qFormat/>
    <w:rsid w:val="00BC420F"/>
  </w:style>
  <w:style w:type="character" w:customStyle="1" w:styleId="company-bold1">
    <w:name w:val="company-bold1"/>
    <w:basedOn w:val="a0"/>
    <w:qFormat/>
    <w:rsid w:val="00BC420F"/>
    <w:rPr>
      <w:rFonts w:ascii="Verdana" w:hAnsi="Verdana"/>
      <w:b/>
      <w:bCs/>
      <w:vanish w:val="0"/>
      <w:sz w:val="11"/>
      <w:szCs w:val="11"/>
    </w:rPr>
  </w:style>
  <w:style w:type="character" w:customStyle="1" w:styleId="cardtxt1">
    <w:name w:val="cardtxt1"/>
    <w:basedOn w:val="a0"/>
    <w:qFormat/>
    <w:rsid w:val="00BC420F"/>
    <w:rPr>
      <w:rFonts w:ascii="Arial" w:hAnsi="Arial" w:cs="Arial"/>
      <w:color w:val="000000"/>
      <w:sz w:val="20"/>
      <w:szCs w:val="20"/>
    </w:rPr>
  </w:style>
  <w:style w:type="character" w:customStyle="1" w:styleId="st1">
    <w:name w:val="st1"/>
    <w:basedOn w:val="a0"/>
    <w:qFormat/>
    <w:rsid w:val="00BC420F"/>
  </w:style>
  <w:style w:type="character" w:customStyle="1" w:styleId="tlid-translation">
    <w:name w:val="tlid-translation"/>
    <w:basedOn w:val="a0"/>
    <w:qFormat/>
    <w:rsid w:val="00BC420F"/>
  </w:style>
  <w:style w:type="character" w:customStyle="1" w:styleId="Bodytext2">
    <w:name w:val="Body text (2)_"/>
    <w:basedOn w:val="a0"/>
    <w:link w:val="Bodytext20"/>
    <w:qFormat/>
    <w:rsid w:val="00BC420F"/>
    <w:rPr>
      <w:rFonts w:ascii="Times New Roman" w:eastAsia="Times New Roman" w:hAnsi="Times New Roman" w:cs="Times New Roman"/>
      <w:b/>
      <w:bCs/>
      <w:sz w:val="23"/>
      <w:szCs w:val="23"/>
      <w:shd w:val="clear" w:color="auto" w:fill="FFFFFF"/>
    </w:rPr>
  </w:style>
  <w:style w:type="character" w:customStyle="1" w:styleId="Bodytext">
    <w:name w:val="Body text_"/>
    <w:basedOn w:val="a0"/>
    <w:link w:val="14"/>
    <w:qFormat/>
    <w:rsid w:val="00BC420F"/>
    <w:rPr>
      <w:rFonts w:ascii="Times New Roman" w:eastAsia="Times New Roman" w:hAnsi="Times New Roman" w:cs="Times New Roman"/>
      <w:sz w:val="23"/>
      <w:szCs w:val="23"/>
      <w:shd w:val="clear" w:color="auto" w:fill="FFFFFF"/>
    </w:rPr>
  </w:style>
  <w:style w:type="character" w:customStyle="1" w:styleId="Picturecaption">
    <w:name w:val="Picture caption_"/>
    <w:basedOn w:val="a0"/>
    <w:link w:val="Picturecaption0"/>
    <w:qFormat/>
    <w:rsid w:val="00BC420F"/>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qFormat/>
    <w:rsid w:val="00BC420F"/>
    <w:rPr>
      <w:rFonts w:ascii="Impact" w:eastAsia="Impact" w:hAnsi="Impact" w:cs="Impact"/>
      <w:spacing w:val="40"/>
      <w:sz w:val="16"/>
      <w:szCs w:val="16"/>
      <w:shd w:val="clear" w:color="auto" w:fill="FFFFFF"/>
    </w:rPr>
  </w:style>
  <w:style w:type="character" w:customStyle="1" w:styleId="Bodytext3SmallCaps">
    <w:name w:val="Body text (3) + Small Caps"/>
    <w:basedOn w:val="Bodytext3"/>
    <w:qFormat/>
    <w:rsid w:val="00BC420F"/>
    <w:rPr>
      <w:rFonts w:ascii="Impact" w:eastAsia="Impact" w:hAnsi="Impact" w:cs="Impact"/>
      <w:smallCaps/>
      <w:color w:val="000000"/>
      <w:spacing w:val="40"/>
      <w:w w:val="100"/>
      <w:sz w:val="16"/>
      <w:szCs w:val="16"/>
      <w:shd w:val="clear" w:color="auto" w:fill="FFFFFF"/>
      <w:lang w:val="ru-RU" w:eastAsia="ru-RU" w:bidi="ru-RU"/>
    </w:rPr>
  </w:style>
  <w:style w:type="character" w:customStyle="1" w:styleId="Heading1">
    <w:name w:val="Heading #1_"/>
    <w:basedOn w:val="a0"/>
    <w:link w:val="Heading10"/>
    <w:qFormat/>
    <w:rsid w:val="00BC420F"/>
    <w:rPr>
      <w:rFonts w:ascii="Times New Roman" w:eastAsia="Times New Roman" w:hAnsi="Times New Roman" w:cs="Times New Roman"/>
      <w:b/>
      <w:bCs/>
      <w:sz w:val="32"/>
      <w:szCs w:val="32"/>
      <w:shd w:val="clear" w:color="auto" w:fill="FFFFFF"/>
    </w:rPr>
  </w:style>
  <w:style w:type="character" w:customStyle="1" w:styleId="PicturecaptionExact">
    <w:name w:val="Picture caption Exact"/>
    <w:basedOn w:val="a0"/>
    <w:qFormat/>
    <w:rsid w:val="00BC420F"/>
    <w:rPr>
      <w:rFonts w:ascii="Times New Roman" w:eastAsia="Times New Roman" w:hAnsi="Times New Roman" w:cs="Times New Roman"/>
      <w:b w:val="0"/>
      <w:bCs w:val="0"/>
      <w:i w:val="0"/>
      <w:iCs w:val="0"/>
      <w:caps w:val="0"/>
      <w:smallCaps w:val="0"/>
      <w:strike w:val="0"/>
      <w:dstrike w:val="0"/>
      <w:spacing w:val="10"/>
      <w:u w:val="none"/>
    </w:rPr>
  </w:style>
  <w:style w:type="character" w:customStyle="1" w:styleId="Bodytext3115pt">
    <w:name w:val="Body text (3) + 11.5 pt"/>
    <w:basedOn w:val="Bodytext3"/>
    <w:qFormat/>
    <w:rsid w:val="00BC420F"/>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BodytextVerdana11ptItalicSpacing6pt">
    <w:name w:val="Body text + Verdana;11 pt;Italic;Spacing 6 pt"/>
    <w:basedOn w:val="Bodytext"/>
    <w:qFormat/>
    <w:rsid w:val="00BC420F"/>
    <w:rPr>
      <w:rFonts w:ascii="Verdana" w:eastAsia="Verdana" w:hAnsi="Verdana" w:cs="Verdana"/>
      <w:b w:val="0"/>
      <w:bCs w:val="0"/>
      <w:i/>
      <w:iCs/>
      <w:caps w:val="0"/>
      <w:smallCaps w:val="0"/>
      <w:strike w:val="0"/>
      <w:dstrike w:val="0"/>
      <w:color w:val="000000"/>
      <w:spacing w:val="130"/>
      <w:w w:val="100"/>
      <w:sz w:val="22"/>
      <w:szCs w:val="22"/>
      <w:u w:val="none"/>
      <w:shd w:val="clear" w:color="auto" w:fill="FFFFFF"/>
      <w:lang w:val="ru-RU" w:eastAsia="ru-RU" w:bidi="ru-RU"/>
    </w:rPr>
  </w:style>
  <w:style w:type="character" w:customStyle="1" w:styleId="af5">
    <w:name w:val="Абзац списка Знак"/>
    <w:uiPriority w:val="34"/>
    <w:qFormat/>
    <w:locked/>
    <w:rsid w:val="00BC420F"/>
    <w:rPr>
      <w:rFonts w:eastAsiaTheme="minorEastAsia"/>
      <w:lang w:eastAsia="ru-RU"/>
    </w:rPr>
  </w:style>
  <w:style w:type="character" w:customStyle="1" w:styleId="FontStyle287">
    <w:name w:val="Font Style287"/>
    <w:qFormat/>
    <w:rsid w:val="00BC420F"/>
    <w:rPr>
      <w:rFonts w:ascii="Times New Roman" w:hAnsi="Times New Roman" w:cs="Times New Roman"/>
      <w:sz w:val="26"/>
      <w:szCs w:val="26"/>
    </w:rPr>
  </w:style>
  <w:style w:type="character" w:customStyle="1" w:styleId="FontStyle181">
    <w:name w:val="Font Style181"/>
    <w:qFormat/>
    <w:rsid w:val="00BC420F"/>
    <w:rPr>
      <w:rFonts w:ascii="Times New Roman" w:hAnsi="Times New Roman" w:cs="Times New Roman"/>
      <w:sz w:val="24"/>
      <w:szCs w:val="24"/>
    </w:rPr>
  </w:style>
  <w:style w:type="character" w:customStyle="1" w:styleId="af6">
    <w:name w:val="Без интервала Знак"/>
    <w:qFormat/>
    <w:rsid w:val="00BC420F"/>
    <w:rPr>
      <w:rFonts w:ascii="Calibri" w:eastAsia="Times New Roman" w:hAnsi="Calibri" w:cs="Times New Roman"/>
      <w:lang w:eastAsia="ru-RU"/>
    </w:rPr>
  </w:style>
  <w:style w:type="character" w:customStyle="1" w:styleId="110">
    <w:name w:val="Заголовок 1 Знак1"/>
    <w:qFormat/>
    <w:locked/>
    <w:rsid w:val="00BC420F"/>
    <w:rPr>
      <w:rFonts w:ascii="Times New Roman" w:eastAsia="Times New Roman" w:hAnsi="Times New Roman" w:cs="Times New Roman"/>
      <w:b/>
      <w:bCs/>
      <w:kern w:val="2"/>
      <w:sz w:val="48"/>
      <w:szCs w:val="48"/>
      <w:lang w:eastAsia="ar-SA"/>
    </w:rPr>
  </w:style>
  <w:style w:type="character" w:customStyle="1" w:styleId="HTML">
    <w:name w:val="Стандартный HTML Знак"/>
    <w:basedOn w:val="a0"/>
    <w:link w:val="HTML0"/>
    <w:uiPriority w:val="99"/>
    <w:semiHidden/>
    <w:qFormat/>
    <w:rsid w:val="00BC420F"/>
    <w:rPr>
      <w:rFonts w:ascii="Courier New" w:eastAsia="Times New Roman" w:hAnsi="Courier New" w:cs="Times New Roman"/>
      <w:sz w:val="20"/>
      <w:szCs w:val="20"/>
      <w:lang w:eastAsia="ar-SA"/>
    </w:rPr>
  </w:style>
  <w:style w:type="character" w:customStyle="1" w:styleId="HTML1">
    <w:name w:val="Стандартный HTML Знак1"/>
    <w:basedOn w:val="a0"/>
    <w:uiPriority w:val="99"/>
    <w:semiHidden/>
    <w:qFormat/>
    <w:rsid w:val="00BC420F"/>
    <w:rPr>
      <w:rFonts w:ascii="Consolas" w:eastAsiaTheme="minorEastAsia" w:hAnsi="Consolas"/>
      <w:sz w:val="20"/>
      <w:szCs w:val="20"/>
      <w:lang w:eastAsia="ru-RU"/>
    </w:rPr>
  </w:style>
  <w:style w:type="character" w:customStyle="1" w:styleId="33">
    <w:name w:val="Обычный (веб) Знак3"/>
    <w:link w:val="32"/>
    <w:uiPriority w:val="99"/>
    <w:qFormat/>
    <w:locked/>
    <w:rsid w:val="00BC420F"/>
    <w:rPr>
      <w:rFonts w:ascii="Times New Roman" w:eastAsia="Times New Roman" w:hAnsi="Times New Roman" w:cs="Times New Roman"/>
      <w:sz w:val="24"/>
      <w:szCs w:val="24"/>
      <w:lang w:eastAsia="ru-RU"/>
    </w:rPr>
  </w:style>
  <w:style w:type="character" w:customStyle="1" w:styleId="af7">
    <w:name w:val="Подзаголовок Знак"/>
    <w:basedOn w:val="a0"/>
    <w:qFormat/>
    <w:rsid w:val="00BC420F"/>
    <w:rPr>
      <w:rFonts w:asciiTheme="majorHAnsi" w:eastAsiaTheme="majorEastAsia" w:hAnsiTheme="majorHAnsi" w:cstheme="majorBidi"/>
      <w:i/>
      <w:iCs/>
      <w:color w:val="5B9BD5" w:themeColor="accent1"/>
      <w:spacing w:val="15"/>
      <w:sz w:val="24"/>
      <w:szCs w:val="24"/>
      <w:lang w:eastAsia="ar-SA"/>
    </w:rPr>
  </w:style>
  <w:style w:type="character" w:customStyle="1" w:styleId="15">
    <w:name w:val="Название Знак1"/>
    <w:basedOn w:val="a0"/>
    <w:qFormat/>
    <w:rsid w:val="00BC420F"/>
    <w:rPr>
      <w:rFonts w:asciiTheme="majorHAnsi" w:eastAsiaTheme="majorEastAsia" w:hAnsiTheme="majorHAnsi" w:cstheme="majorBidi"/>
      <w:color w:val="323E4F" w:themeColor="text2" w:themeShade="BF"/>
      <w:spacing w:val="5"/>
      <w:kern w:val="2"/>
      <w:sz w:val="52"/>
      <w:szCs w:val="52"/>
      <w:lang w:eastAsia="ru-RU"/>
    </w:rPr>
  </w:style>
  <w:style w:type="character" w:customStyle="1" w:styleId="16">
    <w:name w:val="Основной текст с отступом Знак1"/>
    <w:basedOn w:val="a0"/>
    <w:semiHidden/>
    <w:qFormat/>
    <w:locked/>
    <w:rsid w:val="00BC420F"/>
    <w:rPr>
      <w:sz w:val="24"/>
      <w:szCs w:val="24"/>
      <w:lang w:eastAsia="ar-SA"/>
    </w:rPr>
  </w:style>
  <w:style w:type="character" w:customStyle="1" w:styleId="210">
    <w:name w:val="Основной текст 2 Знак1"/>
    <w:basedOn w:val="a0"/>
    <w:semiHidden/>
    <w:qFormat/>
    <w:rsid w:val="00BC420F"/>
    <w:rPr>
      <w:rFonts w:eastAsiaTheme="minorEastAsia"/>
      <w:lang w:eastAsia="ru-RU"/>
    </w:rPr>
  </w:style>
  <w:style w:type="character" w:customStyle="1" w:styleId="311">
    <w:name w:val="Основной текст 3 Знак1"/>
    <w:basedOn w:val="a0"/>
    <w:semiHidden/>
    <w:qFormat/>
    <w:rsid w:val="00BC420F"/>
    <w:rPr>
      <w:rFonts w:eastAsiaTheme="minorEastAsia"/>
      <w:sz w:val="16"/>
      <w:szCs w:val="16"/>
      <w:lang w:eastAsia="ru-RU"/>
    </w:rPr>
  </w:style>
  <w:style w:type="character" w:customStyle="1" w:styleId="312">
    <w:name w:val="Основной текст с отступом 3 Знак1"/>
    <w:basedOn w:val="a0"/>
    <w:link w:val="34"/>
    <w:semiHidden/>
    <w:qFormat/>
    <w:locked/>
    <w:rsid w:val="00BC420F"/>
    <w:rPr>
      <w:rFonts w:ascii="Courier New" w:hAnsi="Courier New" w:cs="Courier New"/>
      <w:lang w:eastAsia="ar-SA"/>
    </w:rPr>
  </w:style>
  <w:style w:type="character" w:customStyle="1" w:styleId="af8">
    <w:name w:val="Текст Знак"/>
    <w:basedOn w:val="a0"/>
    <w:qFormat/>
    <w:rsid w:val="00BC420F"/>
    <w:rPr>
      <w:rFonts w:ascii="Consolas" w:eastAsiaTheme="minorEastAsia" w:hAnsi="Consolas"/>
      <w:sz w:val="21"/>
      <w:szCs w:val="21"/>
      <w:lang w:eastAsia="ru-RU"/>
    </w:rPr>
  </w:style>
  <w:style w:type="character" w:customStyle="1" w:styleId="320">
    <w:name w:val="Основной текст (32)_"/>
    <w:link w:val="321"/>
    <w:uiPriority w:val="99"/>
    <w:qFormat/>
    <w:locked/>
    <w:rsid w:val="00BC420F"/>
    <w:rPr>
      <w:b/>
      <w:bCs/>
      <w:sz w:val="25"/>
      <w:szCs w:val="25"/>
      <w:shd w:val="clear" w:color="auto" w:fill="FFFFFF"/>
    </w:rPr>
  </w:style>
  <w:style w:type="character" w:customStyle="1" w:styleId="WW8Num4z0">
    <w:name w:val="WW8Num4z0"/>
    <w:qFormat/>
    <w:rsid w:val="00BC420F"/>
    <w:rPr>
      <w:rFonts w:ascii="Symbol" w:hAnsi="Symbol"/>
      <w:sz w:val="20"/>
    </w:rPr>
  </w:style>
  <w:style w:type="character" w:customStyle="1" w:styleId="WW8Num5z0">
    <w:name w:val="WW8Num5z0"/>
    <w:qFormat/>
    <w:rsid w:val="00BC420F"/>
    <w:rPr>
      <w:rFonts w:ascii="Times New Roman" w:hAnsi="Times New Roman" w:cs="Times New Roman"/>
    </w:rPr>
  </w:style>
  <w:style w:type="character" w:customStyle="1" w:styleId="WW8Num7z0">
    <w:name w:val="WW8Num7z0"/>
    <w:qFormat/>
    <w:rsid w:val="00BC420F"/>
    <w:rPr>
      <w:rFonts w:ascii="Times New Roman" w:hAnsi="Times New Roman" w:cs="Times New Roman"/>
      <w:color w:val="auto"/>
    </w:rPr>
  </w:style>
  <w:style w:type="character" w:customStyle="1" w:styleId="WW8Num7z1">
    <w:name w:val="WW8Num7z1"/>
    <w:qFormat/>
    <w:rsid w:val="00BC420F"/>
    <w:rPr>
      <w:rFonts w:ascii="Courier New" w:hAnsi="Courier New" w:cs="Courier New"/>
    </w:rPr>
  </w:style>
  <w:style w:type="character" w:customStyle="1" w:styleId="WW8Num7z2">
    <w:name w:val="WW8Num7z2"/>
    <w:qFormat/>
    <w:rsid w:val="00BC420F"/>
    <w:rPr>
      <w:rFonts w:ascii="Wingdings" w:hAnsi="Wingdings"/>
    </w:rPr>
  </w:style>
  <w:style w:type="character" w:customStyle="1" w:styleId="WW8Num7z3">
    <w:name w:val="WW8Num7z3"/>
    <w:qFormat/>
    <w:rsid w:val="00BC420F"/>
    <w:rPr>
      <w:rFonts w:ascii="Symbol" w:hAnsi="Symbol"/>
    </w:rPr>
  </w:style>
  <w:style w:type="character" w:customStyle="1" w:styleId="WW8Num10z0">
    <w:name w:val="WW8Num10z0"/>
    <w:qFormat/>
    <w:rsid w:val="00BC420F"/>
    <w:rPr>
      <w:rFonts w:ascii="Times New Roman" w:eastAsia="Times New Roman" w:hAnsi="Times New Roman" w:cs="Times New Roman"/>
    </w:rPr>
  </w:style>
  <w:style w:type="character" w:customStyle="1" w:styleId="WW8Num10z1">
    <w:name w:val="WW8Num10z1"/>
    <w:qFormat/>
    <w:rsid w:val="00BC420F"/>
    <w:rPr>
      <w:rFonts w:ascii="Courier New" w:hAnsi="Courier New" w:cs="Courier New"/>
    </w:rPr>
  </w:style>
  <w:style w:type="character" w:customStyle="1" w:styleId="WW8Num10z2">
    <w:name w:val="WW8Num10z2"/>
    <w:qFormat/>
    <w:rsid w:val="00BC420F"/>
    <w:rPr>
      <w:rFonts w:ascii="Wingdings" w:hAnsi="Wingdings"/>
    </w:rPr>
  </w:style>
  <w:style w:type="character" w:customStyle="1" w:styleId="WW8Num10z3">
    <w:name w:val="WW8Num10z3"/>
    <w:qFormat/>
    <w:rsid w:val="00BC420F"/>
    <w:rPr>
      <w:rFonts w:ascii="Symbol" w:hAnsi="Symbol"/>
    </w:rPr>
  </w:style>
  <w:style w:type="character" w:customStyle="1" w:styleId="24">
    <w:name w:val="Основной шрифт абзаца2"/>
    <w:qFormat/>
    <w:rsid w:val="00BC420F"/>
  </w:style>
  <w:style w:type="character" w:customStyle="1" w:styleId="WW8Num4z1">
    <w:name w:val="WW8Num4z1"/>
    <w:qFormat/>
    <w:rsid w:val="00BC420F"/>
    <w:rPr>
      <w:rFonts w:ascii="Courier New" w:hAnsi="Courier New" w:cs="Courier New"/>
      <w:sz w:val="20"/>
    </w:rPr>
  </w:style>
  <w:style w:type="character" w:customStyle="1" w:styleId="WW8Num4z2">
    <w:name w:val="WW8Num4z2"/>
    <w:qFormat/>
    <w:rsid w:val="00BC420F"/>
    <w:rPr>
      <w:rFonts w:ascii="Wingdings" w:hAnsi="Wingdings"/>
      <w:sz w:val="20"/>
    </w:rPr>
  </w:style>
  <w:style w:type="character" w:customStyle="1" w:styleId="WW8Num8z0">
    <w:name w:val="WW8Num8z0"/>
    <w:qFormat/>
    <w:rsid w:val="00BC420F"/>
    <w:rPr>
      <w:rFonts w:ascii="Symbol" w:hAnsi="Symbol"/>
      <w:sz w:val="20"/>
    </w:rPr>
  </w:style>
  <w:style w:type="character" w:customStyle="1" w:styleId="WW8Num8z1">
    <w:name w:val="WW8Num8z1"/>
    <w:qFormat/>
    <w:rsid w:val="00BC420F"/>
    <w:rPr>
      <w:rFonts w:ascii="Courier New" w:hAnsi="Courier New" w:cs="Courier New"/>
      <w:sz w:val="20"/>
    </w:rPr>
  </w:style>
  <w:style w:type="character" w:customStyle="1" w:styleId="WW8Num8z2">
    <w:name w:val="WW8Num8z2"/>
    <w:qFormat/>
    <w:rsid w:val="00BC420F"/>
    <w:rPr>
      <w:rFonts w:ascii="Wingdings" w:hAnsi="Wingdings"/>
      <w:sz w:val="20"/>
    </w:rPr>
  </w:style>
  <w:style w:type="character" w:customStyle="1" w:styleId="WW8Num11z0">
    <w:name w:val="WW8Num11z0"/>
    <w:qFormat/>
    <w:rsid w:val="00BC420F"/>
    <w:rPr>
      <w:rFonts w:ascii="Times New Roman" w:hAnsi="Times New Roman" w:cs="Times New Roman"/>
    </w:rPr>
  </w:style>
  <w:style w:type="character" w:customStyle="1" w:styleId="WW8Num12z0">
    <w:name w:val="WW8Num12z0"/>
    <w:qFormat/>
    <w:rsid w:val="00BC420F"/>
    <w:rPr>
      <w:rFonts w:ascii="Symbol" w:hAnsi="Symbol"/>
      <w:sz w:val="20"/>
    </w:rPr>
  </w:style>
  <w:style w:type="character" w:customStyle="1" w:styleId="WW8Num12z1">
    <w:name w:val="WW8Num12z1"/>
    <w:qFormat/>
    <w:rsid w:val="00BC420F"/>
    <w:rPr>
      <w:rFonts w:ascii="Courier New" w:hAnsi="Courier New" w:cs="Courier New"/>
      <w:sz w:val="20"/>
    </w:rPr>
  </w:style>
  <w:style w:type="character" w:customStyle="1" w:styleId="WW8Num12z2">
    <w:name w:val="WW8Num12z2"/>
    <w:qFormat/>
    <w:rsid w:val="00BC420F"/>
    <w:rPr>
      <w:rFonts w:ascii="Wingdings" w:hAnsi="Wingdings"/>
      <w:sz w:val="20"/>
    </w:rPr>
  </w:style>
  <w:style w:type="character" w:customStyle="1" w:styleId="WW8Num13z0">
    <w:name w:val="WW8Num13z0"/>
    <w:qFormat/>
    <w:rsid w:val="00BC420F"/>
    <w:rPr>
      <w:rFonts w:ascii="Times New Roman" w:hAnsi="Times New Roman" w:cs="Times New Roman"/>
    </w:rPr>
  </w:style>
  <w:style w:type="character" w:customStyle="1" w:styleId="WW8Num14z0">
    <w:name w:val="WW8Num14z0"/>
    <w:qFormat/>
    <w:rsid w:val="00BC420F"/>
    <w:rPr>
      <w:rFonts w:ascii="Wingdings" w:hAnsi="Wingdings"/>
      <w:sz w:val="20"/>
    </w:rPr>
  </w:style>
  <w:style w:type="character" w:customStyle="1" w:styleId="WW8Num15z0">
    <w:name w:val="WW8Num15z0"/>
    <w:qFormat/>
    <w:rsid w:val="00BC420F"/>
    <w:rPr>
      <w:rFonts w:ascii="Symbol" w:hAnsi="Symbol"/>
      <w:sz w:val="20"/>
    </w:rPr>
  </w:style>
  <w:style w:type="character" w:customStyle="1" w:styleId="WW8Num15z1">
    <w:name w:val="WW8Num15z1"/>
    <w:qFormat/>
    <w:rsid w:val="00BC420F"/>
    <w:rPr>
      <w:rFonts w:ascii="Courier New" w:hAnsi="Courier New" w:cs="Courier New"/>
      <w:sz w:val="20"/>
    </w:rPr>
  </w:style>
  <w:style w:type="character" w:customStyle="1" w:styleId="WW8Num15z2">
    <w:name w:val="WW8Num15z2"/>
    <w:qFormat/>
    <w:rsid w:val="00BC420F"/>
    <w:rPr>
      <w:rFonts w:ascii="Wingdings" w:hAnsi="Wingdings"/>
      <w:sz w:val="20"/>
    </w:rPr>
  </w:style>
  <w:style w:type="character" w:customStyle="1" w:styleId="WW8Num16z0">
    <w:name w:val="WW8Num16z0"/>
    <w:qFormat/>
    <w:rsid w:val="00BC420F"/>
    <w:rPr>
      <w:rFonts w:ascii="Symbol" w:hAnsi="Symbol"/>
      <w:sz w:val="20"/>
    </w:rPr>
  </w:style>
  <w:style w:type="character" w:customStyle="1" w:styleId="WW8Num16z1">
    <w:name w:val="WW8Num16z1"/>
    <w:qFormat/>
    <w:rsid w:val="00BC420F"/>
    <w:rPr>
      <w:rFonts w:ascii="Courier New" w:hAnsi="Courier New" w:cs="Courier New"/>
      <w:sz w:val="20"/>
    </w:rPr>
  </w:style>
  <w:style w:type="character" w:customStyle="1" w:styleId="WW8Num16z2">
    <w:name w:val="WW8Num16z2"/>
    <w:qFormat/>
    <w:rsid w:val="00BC420F"/>
    <w:rPr>
      <w:rFonts w:ascii="Wingdings" w:hAnsi="Wingdings"/>
      <w:sz w:val="20"/>
    </w:rPr>
  </w:style>
  <w:style w:type="character" w:customStyle="1" w:styleId="WW8Num18z0">
    <w:name w:val="WW8Num18z0"/>
    <w:qFormat/>
    <w:rsid w:val="00BC420F"/>
    <w:rPr>
      <w:rFonts w:ascii="Symbol" w:hAnsi="Symbol"/>
      <w:sz w:val="20"/>
    </w:rPr>
  </w:style>
  <w:style w:type="character" w:customStyle="1" w:styleId="WW8Num18z1">
    <w:name w:val="WW8Num18z1"/>
    <w:qFormat/>
    <w:rsid w:val="00BC420F"/>
    <w:rPr>
      <w:rFonts w:ascii="Courier New" w:hAnsi="Courier New" w:cs="Courier New"/>
      <w:sz w:val="20"/>
    </w:rPr>
  </w:style>
  <w:style w:type="character" w:customStyle="1" w:styleId="WW8Num18z2">
    <w:name w:val="WW8Num18z2"/>
    <w:qFormat/>
    <w:rsid w:val="00BC420F"/>
    <w:rPr>
      <w:rFonts w:ascii="Wingdings" w:hAnsi="Wingdings"/>
      <w:sz w:val="20"/>
    </w:rPr>
  </w:style>
  <w:style w:type="character" w:customStyle="1" w:styleId="WW8Num20z0">
    <w:name w:val="WW8Num20z0"/>
    <w:qFormat/>
    <w:rsid w:val="00BC420F"/>
    <w:rPr>
      <w:rFonts w:ascii="Wingdings" w:hAnsi="Wingdings"/>
      <w:sz w:val="20"/>
    </w:rPr>
  </w:style>
  <w:style w:type="character" w:customStyle="1" w:styleId="WW8Num21z0">
    <w:name w:val="WW8Num21z0"/>
    <w:qFormat/>
    <w:rsid w:val="00BC420F"/>
    <w:rPr>
      <w:rFonts w:ascii="Symbol" w:hAnsi="Symbol"/>
      <w:sz w:val="20"/>
    </w:rPr>
  </w:style>
  <w:style w:type="character" w:customStyle="1" w:styleId="WW8Num24z0">
    <w:name w:val="WW8Num24z0"/>
    <w:qFormat/>
    <w:rsid w:val="00BC420F"/>
    <w:rPr>
      <w:rFonts w:ascii="Times New Roman" w:hAnsi="Times New Roman" w:cs="Times New Roman"/>
    </w:rPr>
  </w:style>
  <w:style w:type="character" w:customStyle="1" w:styleId="WW8Num25z0">
    <w:name w:val="WW8Num25z0"/>
    <w:qFormat/>
    <w:rsid w:val="00BC420F"/>
    <w:rPr>
      <w:rFonts w:ascii="Symbol" w:hAnsi="Symbol"/>
      <w:sz w:val="20"/>
    </w:rPr>
  </w:style>
  <w:style w:type="character" w:customStyle="1" w:styleId="WW8Num25z1">
    <w:name w:val="WW8Num25z1"/>
    <w:qFormat/>
    <w:rsid w:val="00BC420F"/>
    <w:rPr>
      <w:rFonts w:ascii="Courier New" w:hAnsi="Courier New" w:cs="Courier New"/>
      <w:sz w:val="20"/>
    </w:rPr>
  </w:style>
  <w:style w:type="character" w:customStyle="1" w:styleId="WW8Num25z2">
    <w:name w:val="WW8Num25z2"/>
    <w:qFormat/>
    <w:rsid w:val="00BC420F"/>
    <w:rPr>
      <w:rFonts w:ascii="Wingdings" w:hAnsi="Wingdings"/>
      <w:sz w:val="20"/>
    </w:rPr>
  </w:style>
  <w:style w:type="character" w:customStyle="1" w:styleId="WW8Num26z0">
    <w:name w:val="WW8Num26z0"/>
    <w:qFormat/>
    <w:rsid w:val="00BC420F"/>
    <w:rPr>
      <w:rFonts w:ascii="Symbol" w:hAnsi="Symbol"/>
    </w:rPr>
  </w:style>
  <w:style w:type="character" w:customStyle="1" w:styleId="WW8Num26z1">
    <w:name w:val="WW8Num26z1"/>
    <w:qFormat/>
    <w:rsid w:val="00BC420F"/>
    <w:rPr>
      <w:rFonts w:ascii="Courier New" w:hAnsi="Courier New" w:cs="Courier New"/>
    </w:rPr>
  </w:style>
  <w:style w:type="character" w:customStyle="1" w:styleId="WW8Num26z2">
    <w:name w:val="WW8Num26z2"/>
    <w:qFormat/>
    <w:rsid w:val="00BC420F"/>
    <w:rPr>
      <w:rFonts w:ascii="Wingdings" w:hAnsi="Wingdings"/>
    </w:rPr>
  </w:style>
  <w:style w:type="character" w:customStyle="1" w:styleId="WW8Num28z0">
    <w:name w:val="WW8Num28z0"/>
    <w:qFormat/>
    <w:rsid w:val="00BC420F"/>
    <w:rPr>
      <w:rFonts w:ascii="Wingdings" w:hAnsi="Wingdings"/>
      <w:sz w:val="20"/>
    </w:rPr>
  </w:style>
  <w:style w:type="character" w:customStyle="1" w:styleId="WW8Num29z0">
    <w:name w:val="WW8Num29z0"/>
    <w:qFormat/>
    <w:rsid w:val="00BC420F"/>
    <w:rPr>
      <w:rFonts w:ascii="Symbol" w:hAnsi="Symbol"/>
      <w:sz w:val="20"/>
    </w:rPr>
  </w:style>
  <w:style w:type="character" w:customStyle="1" w:styleId="WW8Num29z1">
    <w:name w:val="WW8Num29z1"/>
    <w:qFormat/>
    <w:rsid w:val="00BC420F"/>
    <w:rPr>
      <w:rFonts w:ascii="Courier New" w:hAnsi="Courier New" w:cs="Courier New"/>
      <w:sz w:val="20"/>
    </w:rPr>
  </w:style>
  <w:style w:type="character" w:customStyle="1" w:styleId="WW8Num29z2">
    <w:name w:val="WW8Num29z2"/>
    <w:qFormat/>
    <w:rsid w:val="00BC420F"/>
    <w:rPr>
      <w:rFonts w:ascii="Wingdings" w:hAnsi="Wingdings"/>
      <w:sz w:val="20"/>
    </w:rPr>
  </w:style>
  <w:style w:type="character" w:customStyle="1" w:styleId="WW8Num30z0">
    <w:name w:val="WW8Num30z0"/>
    <w:qFormat/>
    <w:rsid w:val="00BC420F"/>
    <w:rPr>
      <w:rFonts w:ascii="Times New Roman" w:eastAsia="Times New Roman" w:hAnsi="Times New Roman" w:cs="Times New Roman"/>
    </w:rPr>
  </w:style>
  <w:style w:type="character" w:customStyle="1" w:styleId="WW8Num32z0">
    <w:name w:val="WW8Num32z0"/>
    <w:qFormat/>
    <w:rsid w:val="00BC420F"/>
    <w:rPr>
      <w:rFonts w:ascii="Symbol" w:hAnsi="Symbol"/>
      <w:sz w:val="20"/>
    </w:rPr>
  </w:style>
  <w:style w:type="character" w:customStyle="1" w:styleId="WW8Num32z1">
    <w:name w:val="WW8Num32z1"/>
    <w:qFormat/>
    <w:rsid w:val="00BC420F"/>
    <w:rPr>
      <w:rFonts w:ascii="Courier New" w:hAnsi="Courier New" w:cs="Courier New"/>
      <w:sz w:val="20"/>
    </w:rPr>
  </w:style>
  <w:style w:type="character" w:customStyle="1" w:styleId="WW8Num32z2">
    <w:name w:val="WW8Num32z2"/>
    <w:qFormat/>
    <w:rsid w:val="00BC420F"/>
    <w:rPr>
      <w:rFonts w:ascii="Wingdings" w:hAnsi="Wingdings"/>
      <w:sz w:val="20"/>
    </w:rPr>
  </w:style>
  <w:style w:type="character" w:customStyle="1" w:styleId="WW8Num34z0">
    <w:name w:val="WW8Num34z0"/>
    <w:qFormat/>
    <w:rsid w:val="00BC420F"/>
    <w:rPr>
      <w:rFonts w:ascii="Symbol" w:hAnsi="Symbol"/>
      <w:sz w:val="20"/>
    </w:rPr>
  </w:style>
  <w:style w:type="character" w:customStyle="1" w:styleId="WW8Num34z1">
    <w:name w:val="WW8Num34z1"/>
    <w:qFormat/>
    <w:rsid w:val="00BC420F"/>
    <w:rPr>
      <w:rFonts w:ascii="Courier New" w:hAnsi="Courier New" w:cs="Courier New"/>
      <w:sz w:val="20"/>
    </w:rPr>
  </w:style>
  <w:style w:type="character" w:customStyle="1" w:styleId="WW8Num34z2">
    <w:name w:val="WW8Num34z2"/>
    <w:qFormat/>
    <w:rsid w:val="00BC420F"/>
    <w:rPr>
      <w:rFonts w:ascii="Wingdings" w:hAnsi="Wingdings"/>
      <w:sz w:val="20"/>
    </w:rPr>
  </w:style>
  <w:style w:type="character" w:customStyle="1" w:styleId="WW8Num35z0">
    <w:name w:val="WW8Num35z0"/>
    <w:qFormat/>
    <w:rsid w:val="00BC420F"/>
    <w:rPr>
      <w:rFonts w:ascii="Symbol" w:hAnsi="Symbol"/>
      <w:sz w:val="20"/>
    </w:rPr>
  </w:style>
  <w:style w:type="character" w:customStyle="1" w:styleId="WW8Num35z1">
    <w:name w:val="WW8Num35z1"/>
    <w:qFormat/>
    <w:rsid w:val="00BC420F"/>
    <w:rPr>
      <w:rFonts w:ascii="Courier New" w:hAnsi="Courier New" w:cs="Courier New"/>
      <w:sz w:val="20"/>
    </w:rPr>
  </w:style>
  <w:style w:type="character" w:customStyle="1" w:styleId="WW8Num35z2">
    <w:name w:val="WW8Num35z2"/>
    <w:qFormat/>
    <w:rsid w:val="00BC420F"/>
    <w:rPr>
      <w:rFonts w:ascii="Wingdings" w:hAnsi="Wingdings"/>
      <w:sz w:val="20"/>
    </w:rPr>
  </w:style>
  <w:style w:type="character" w:customStyle="1" w:styleId="WW8NumSt9z0">
    <w:name w:val="WW8NumSt9z0"/>
    <w:qFormat/>
    <w:rsid w:val="00BC420F"/>
    <w:rPr>
      <w:rFonts w:ascii="Times New Roman" w:hAnsi="Times New Roman" w:cs="Times New Roman"/>
    </w:rPr>
  </w:style>
  <w:style w:type="character" w:customStyle="1" w:styleId="WW8NumSt16z0">
    <w:name w:val="WW8NumSt16z0"/>
    <w:qFormat/>
    <w:rsid w:val="00BC420F"/>
    <w:rPr>
      <w:rFonts w:ascii="Symbol" w:hAnsi="Symbol"/>
    </w:rPr>
  </w:style>
  <w:style w:type="character" w:customStyle="1" w:styleId="14">
    <w:name w:val="Основной шрифт абзаца1"/>
    <w:link w:val="Bodytext"/>
    <w:qFormat/>
    <w:rsid w:val="00BC420F"/>
  </w:style>
  <w:style w:type="character" w:customStyle="1" w:styleId="hl21">
    <w:name w:val="hl21"/>
    <w:qFormat/>
    <w:rsid w:val="00BC420F"/>
    <w:rPr>
      <w:rFonts w:ascii="Times New Roman" w:hAnsi="Times New Roman" w:cs="Times New Roman"/>
      <w:b/>
      <w:bCs/>
      <w:sz w:val="24"/>
      <w:szCs w:val="24"/>
    </w:rPr>
  </w:style>
  <w:style w:type="character" w:customStyle="1" w:styleId="FontStyle117">
    <w:name w:val="Font Style117"/>
    <w:qFormat/>
    <w:rsid w:val="00BC420F"/>
    <w:rPr>
      <w:rFonts w:ascii="Times New Roman" w:hAnsi="Times New Roman" w:cs="Times New Roman"/>
      <w:sz w:val="26"/>
      <w:szCs w:val="26"/>
    </w:rPr>
  </w:style>
  <w:style w:type="character" w:customStyle="1" w:styleId="postbody">
    <w:name w:val="postbody"/>
    <w:qFormat/>
    <w:rsid w:val="00BC420F"/>
    <w:rPr>
      <w:rFonts w:ascii="Times New Roman" w:hAnsi="Times New Roman" w:cs="Times New Roman"/>
    </w:rPr>
  </w:style>
  <w:style w:type="character" w:customStyle="1" w:styleId="af9">
    <w:name w:val="Цветовое выделение"/>
    <w:qFormat/>
    <w:rsid w:val="00BC420F"/>
    <w:rPr>
      <w:b/>
      <w:bCs/>
      <w:color w:val="000080"/>
      <w:sz w:val="20"/>
      <w:szCs w:val="20"/>
    </w:rPr>
  </w:style>
  <w:style w:type="character" w:customStyle="1" w:styleId="A10">
    <w:name w:val="A10"/>
    <w:qFormat/>
    <w:rsid w:val="00BC420F"/>
    <w:rPr>
      <w:color w:val="000000"/>
    </w:rPr>
  </w:style>
  <w:style w:type="character" w:customStyle="1" w:styleId="A00">
    <w:name w:val="A0"/>
    <w:qFormat/>
    <w:rsid w:val="00BC420F"/>
    <w:rPr>
      <w:color w:val="000000"/>
      <w:sz w:val="18"/>
      <w:szCs w:val="18"/>
    </w:rPr>
  </w:style>
  <w:style w:type="character" w:customStyle="1" w:styleId="articletitle">
    <w:name w:val="article_title_"/>
    <w:basedOn w:val="14"/>
    <w:qFormat/>
    <w:rsid w:val="00BC420F"/>
  </w:style>
  <w:style w:type="character" w:customStyle="1" w:styleId="apple-style-span">
    <w:name w:val="apple-style-span"/>
    <w:qFormat/>
    <w:rsid w:val="00BC420F"/>
    <w:rPr>
      <w:rFonts w:ascii="Times New Roman" w:hAnsi="Times New Roman" w:cs="Times New Roman"/>
    </w:rPr>
  </w:style>
  <w:style w:type="character" w:customStyle="1" w:styleId="bigger">
    <w:name w:val="bigger"/>
    <w:basedOn w:val="14"/>
    <w:qFormat/>
    <w:rsid w:val="00BC420F"/>
  </w:style>
  <w:style w:type="character" w:customStyle="1" w:styleId="17">
    <w:name w:val="Текст Знак1"/>
    <w:qFormat/>
    <w:rsid w:val="00BC420F"/>
    <w:rPr>
      <w:rFonts w:ascii="Courier New" w:hAnsi="Courier New" w:cs="Courier New"/>
      <w:lang w:val="ru-RU" w:eastAsia="ar-SA" w:bidi="ar-SA"/>
    </w:rPr>
  </w:style>
  <w:style w:type="character" w:customStyle="1" w:styleId="s0">
    <w:name w:val="s0"/>
    <w:qFormat/>
    <w:rsid w:val="00BC420F"/>
    <w:rPr>
      <w:rFonts w:ascii="Times New Roman" w:hAnsi="Times New Roman" w:cs="Times New Roman"/>
      <w:b w:val="0"/>
      <w:bCs w:val="0"/>
      <w:i w:val="0"/>
      <w:iCs w:val="0"/>
      <w:strike w:val="0"/>
      <w:dstrike w:val="0"/>
      <w:color w:val="000000"/>
      <w:sz w:val="28"/>
      <w:szCs w:val="28"/>
      <w:u w:val="none"/>
      <w:effect w:val="none"/>
    </w:rPr>
  </w:style>
  <w:style w:type="character" w:customStyle="1" w:styleId="s00">
    <w:name w:val="s00"/>
    <w:qFormat/>
    <w:rsid w:val="00BC420F"/>
    <w:rPr>
      <w:rFonts w:ascii="Times New Roman" w:hAnsi="Times New Roman" w:cs="Times New Roman"/>
      <w:b w:val="0"/>
      <w:bCs w:val="0"/>
      <w:i w:val="0"/>
      <w:iCs w:val="0"/>
      <w:color w:val="000000"/>
    </w:rPr>
  </w:style>
  <w:style w:type="character" w:customStyle="1" w:styleId="afa">
    <w:name w:val="Символ сноски"/>
    <w:qFormat/>
    <w:rsid w:val="00BC420F"/>
    <w:rPr>
      <w:vertAlign w:val="superscript"/>
    </w:rPr>
  </w:style>
  <w:style w:type="character" w:customStyle="1" w:styleId="hl">
    <w:name w:val="hl"/>
    <w:basedOn w:val="14"/>
    <w:qFormat/>
    <w:rsid w:val="00BC420F"/>
  </w:style>
  <w:style w:type="character" w:customStyle="1" w:styleId="Char">
    <w:name w:val="Стандарт Char"/>
    <w:qFormat/>
    <w:rsid w:val="00BC420F"/>
    <w:rPr>
      <w:rFonts w:ascii="Calibri" w:eastAsia="Calibri" w:hAnsi="Calibri"/>
      <w:sz w:val="28"/>
      <w:szCs w:val="24"/>
      <w:lang w:val="ru-RU" w:eastAsia="ar-SA" w:bidi="ar-SA"/>
    </w:rPr>
  </w:style>
  <w:style w:type="character" w:customStyle="1" w:styleId="139pt">
    <w:name w:val="139pt"/>
    <w:basedOn w:val="14"/>
    <w:qFormat/>
    <w:rsid w:val="00BC420F"/>
  </w:style>
  <w:style w:type="character" w:customStyle="1" w:styleId="8pt">
    <w:name w:val="8pt"/>
    <w:basedOn w:val="14"/>
    <w:qFormat/>
    <w:rsid w:val="00BC420F"/>
  </w:style>
  <w:style w:type="character" w:customStyle="1" w:styleId="13pt10">
    <w:name w:val="Основной текст + 13 pt10"/>
    <w:qFormat/>
    <w:rsid w:val="00BC420F"/>
    <w:rPr>
      <w:rFonts w:ascii="Times New Roman" w:eastAsia="Times New Roman" w:hAnsi="Times New Roman" w:cs="Times New Roman"/>
      <w:strike w:val="0"/>
      <w:dstrike w:val="0"/>
      <w:sz w:val="26"/>
      <w:szCs w:val="26"/>
      <w:u w:val="none"/>
      <w:effect w:val="none"/>
      <w:shd w:val="clear" w:color="auto" w:fill="FFFFFF"/>
    </w:rPr>
  </w:style>
  <w:style w:type="character" w:customStyle="1" w:styleId="104">
    <w:name w:val="Основной текст + 104"/>
    <w:qFormat/>
    <w:rsid w:val="00BC420F"/>
    <w:rPr>
      <w:rFonts w:ascii="Times New Roman" w:eastAsia="Times New Roman" w:hAnsi="Times New Roman" w:cs="Times New Roman"/>
      <w:strike w:val="0"/>
      <w:dstrike w:val="0"/>
      <w:sz w:val="21"/>
      <w:szCs w:val="21"/>
      <w:u w:val="none"/>
      <w:effect w:val="none"/>
      <w:shd w:val="clear" w:color="auto" w:fill="FFFFFF"/>
    </w:rPr>
  </w:style>
  <w:style w:type="character" w:customStyle="1" w:styleId="21121">
    <w:name w:val="Основной текст (21) + 121"/>
    <w:qFormat/>
    <w:rsid w:val="00BC420F"/>
    <w:rPr>
      <w:spacing w:val="10"/>
      <w:w w:val="100"/>
      <w:sz w:val="25"/>
      <w:szCs w:val="25"/>
      <w:shd w:val="clear" w:color="auto" w:fill="FFFFFF"/>
    </w:rPr>
  </w:style>
  <w:style w:type="character" w:customStyle="1" w:styleId="211">
    <w:name w:val="Основной текст с отступом 2 Знак1"/>
    <w:basedOn w:val="a0"/>
    <w:semiHidden/>
    <w:qFormat/>
    <w:rsid w:val="00BC420F"/>
    <w:rPr>
      <w:rFonts w:eastAsiaTheme="minorEastAsia"/>
      <w:lang w:eastAsia="ru-RU"/>
    </w:rPr>
  </w:style>
  <w:style w:type="character" w:customStyle="1" w:styleId="220">
    <w:name w:val="Основной текст с отступом 2 Знак2"/>
    <w:basedOn w:val="a0"/>
    <w:semiHidden/>
    <w:qFormat/>
    <w:locked/>
    <w:rsid w:val="00BC420F"/>
    <w:rPr>
      <w:rFonts w:ascii="Times New Roman" w:eastAsia="Times New Roman" w:hAnsi="Times New Roman" w:cs="Times New Roman"/>
      <w:sz w:val="24"/>
      <w:szCs w:val="24"/>
      <w:lang w:eastAsia="ar-SA"/>
    </w:rPr>
  </w:style>
  <w:style w:type="character" w:customStyle="1" w:styleId="bold">
    <w:name w:val="bold"/>
    <w:basedOn w:val="14"/>
    <w:qFormat/>
    <w:rsid w:val="00BC420F"/>
  </w:style>
  <w:style w:type="character" w:customStyle="1" w:styleId="23">
    <w:name w:val="Обычный (веб) Знак2"/>
    <w:link w:val="22"/>
    <w:qFormat/>
    <w:rsid w:val="00BC420F"/>
    <w:rPr>
      <w:sz w:val="24"/>
      <w:szCs w:val="24"/>
    </w:rPr>
  </w:style>
  <w:style w:type="character" w:customStyle="1" w:styleId="afb">
    <w:name w:val="Символ нумерации"/>
    <w:qFormat/>
    <w:rsid w:val="00BC420F"/>
  </w:style>
  <w:style w:type="character" w:customStyle="1" w:styleId="afc">
    <w:name w:val="Маркеры списка"/>
    <w:qFormat/>
    <w:rsid w:val="00BC420F"/>
    <w:rPr>
      <w:rFonts w:ascii="OpenSymbol" w:eastAsia="OpenSymbol" w:hAnsi="OpenSymbol" w:cs="OpenSymbol"/>
    </w:rPr>
  </w:style>
  <w:style w:type="character" w:customStyle="1" w:styleId="230">
    <w:name w:val="Основной текст с отступом 2 Знак3"/>
    <w:link w:val="25"/>
    <w:qFormat/>
    <w:rsid w:val="00BC420F"/>
    <w:rPr>
      <w:rFonts w:ascii="Courier New" w:hAnsi="Courier New" w:cs="Courier New"/>
    </w:rPr>
  </w:style>
  <w:style w:type="character" w:customStyle="1" w:styleId="mw-headline">
    <w:name w:val="mw-headline"/>
    <w:basedOn w:val="a0"/>
    <w:qFormat/>
    <w:rsid w:val="00BC420F"/>
  </w:style>
  <w:style w:type="character" w:customStyle="1" w:styleId="mw-editsection">
    <w:name w:val="mw-editsection"/>
    <w:basedOn w:val="a0"/>
    <w:qFormat/>
    <w:rsid w:val="00BC420F"/>
  </w:style>
  <w:style w:type="character" w:customStyle="1" w:styleId="mw-editsection-bracket">
    <w:name w:val="mw-editsection-bracket"/>
    <w:basedOn w:val="a0"/>
    <w:qFormat/>
    <w:rsid w:val="00BC420F"/>
  </w:style>
  <w:style w:type="character" w:customStyle="1" w:styleId="mw-editsection-divider">
    <w:name w:val="mw-editsection-divider"/>
    <w:basedOn w:val="a0"/>
    <w:qFormat/>
    <w:rsid w:val="00BC420F"/>
  </w:style>
  <w:style w:type="character" w:customStyle="1" w:styleId="FontStyle14">
    <w:name w:val="Font Style14"/>
    <w:qFormat/>
    <w:rsid w:val="00BC420F"/>
    <w:rPr>
      <w:rFonts w:ascii="Arial" w:hAnsi="Arial" w:cs="Arial"/>
      <w:b/>
      <w:bCs/>
      <w:sz w:val="20"/>
      <w:szCs w:val="20"/>
    </w:rPr>
  </w:style>
  <w:style w:type="character" w:customStyle="1" w:styleId="FontStyle15">
    <w:name w:val="Font Style15"/>
    <w:qFormat/>
    <w:rsid w:val="00BC420F"/>
    <w:rPr>
      <w:rFonts w:ascii="Times New Roman" w:hAnsi="Times New Roman" w:cs="Times New Roman"/>
      <w:b/>
      <w:bCs/>
      <w:sz w:val="16"/>
      <w:szCs w:val="16"/>
    </w:rPr>
  </w:style>
  <w:style w:type="character" w:customStyle="1" w:styleId="0pt2">
    <w:name w:val="Основной текст + Интервал 0 pt2"/>
    <w:uiPriority w:val="99"/>
    <w:qFormat/>
    <w:rsid w:val="00BC420F"/>
    <w:rPr>
      <w:rFonts w:ascii="Times New Roman" w:hAnsi="Times New Roman" w:cs="Times New Roman"/>
      <w:strike w:val="0"/>
      <w:dstrike w:val="0"/>
      <w:spacing w:val="10"/>
      <w:sz w:val="25"/>
      <w:szCs w:val="25"/>
      <w:u w:val="none"/>
      <w:effect w:val="none"/>
    </w:rPr>
  </w:style>
  <w:style w:type="character" w:customStyle="1" w:styleId="321">
    <w:name w:val="Основной текст (32) + Не полужирный"/>
    <w:link w:val="320"/>
    <w:uiPriority w:val="99"/>
    <w:qFormat/>
    <w:rsid w:val="00BC420F"/>
    <w:rPr>
      <w:b/>
      <w:bCs/>
      <w:spacing w:val="10"/>
      <w:sz w:val="25"/>
      <w:szCs w:val="25"/>
      <w:shd w:val="clear" w:color="auto" w:fill="FFFFFF"/>
    </w:rPr>
  </w:style>
  <w:style w:type="character" w:customStyle="1" w:styleId="18">
    <w:name w:val="Основной текст + Малые прописные1"/>
    <w:uiPriority w:val="99"/>
    <w:qFormat/>
    <w:rsid w:val="00BC420F"/>
    <w:rPr>
      <w:rFonts w:ascii="Times New Roman" w:hAnsi="Times New Roman" w:cs="Times New Roman"/>
      <w:smallCaps/>
      <w:strike w:val="0"/>
      <w:dstrike w:val="0"/>
      <w:spacing w:val="10"/>
      <w:sz w:val="25"/>
      <w:szCs w:val="25"/>
      <w:u w:val="none"/>
      <w:effect w:val="none"/>
      <w:shd w:val="clear" w:color="auto" w:fill="FFFFFF"/>
    </w:rPr>
  </w:style>
  <w:style w:type="character" w:customStyle="1" w:styleId="19">
    <w:name w:val="Сильное выделение1"/>
    <w:qFormat/>
    <w:rsid w:val="00BC420F"/>
    <w:rPr>
      <w:rFonts w:ascii="Times New Roman" w:hAnsi="Times New Roman" w:cs="Times New Roman"/>
      <w:b/>
      <w:bCs/>
      <w:i/>
      <w:iCs/>
      <w:color w:val="4F81BD"/>
    </w:rPr>
  </w:style>
  <w:style w:type="character" w:customStyle="1" w:styleId="spelle">
    <w:name w:val="spelle"/>
    <w:basedOn w:val="a0"/>
    <w:qFormat/>
    <w:rsid w:val="00BC420F"/>
  </w:style>
  <w:style w:type="character" w:customStyle="1" w:styleId="grame">
    <w:name w:val="grame"/>
    <w:basedOn w:val="a0"/>
    <w:qFormat/>
    <w:rsid w:val="00BC420F"/>
  </w:style>
  <w:style w:type="character" w:customStyle="1" w:styleId="dh-dark-blue-3">
    <w:name w:val="dh-dark-blue-3"/>
    <w:basedOn w:val="a0"/>
    <w:qFormat/>
    <w:rsid w:val="00BC420F"/>
  </w:style>
  <w:style w:type="character" w:customStyle="1" w:styleId="dh-norm-text-3">
    <w:name w:val="dh-norm-text-3"/>
    <w:basedOn w:val="a0"/>
    <w:qFormat/>
    <w:rsid w:val="00BC420F"/>
  </w:style>
  <w:style w:type="character" w:customStyle="1" w:styleId="s1">
    <w:name w:val="s1"/>
    <w:basedOn w:val="a0"/>
    <w:qFormat/>
    <w:rsid w:val="00BC420F"/>
  </w:style>
  <w:style w:type="character" w:customStyle="1" w:styleId="review-h5">
    <w:name w:val="review-h5"/>
    <w:basedOn w:val="a0"/>
    <w:qFormat/>
    <w:rsid w:val="00BC420F"/>
  </w:style>
  <w:style w:type="character" w:customStyle="1" w:styleId="plainlinks">
    <w:name w:val="plainlinks"/>
    <w:basedOn w:val="a0"/>
    <w:qFormat/>
    <w:rsid w:val="00BC420F"/>
  </w:style>
  <w:style w:type="character" w:customStyle="1" w:styleId="blk">
    <w:name w:val="blk"/>
    <w:basedOn w:val="a0"/>
    <w:qFormat/>
    <w:rsid w:val="00BC420F"/>
  </w:style>
  <w:style w:type="paragraph" w:customStyle="1" w:styleId="1a">
    <w:name w:val="Заголовок1"/>
    <w:basedOn w:val="a"/>
    <w:next w:val="afd"/>
    <w:qFormat/>
    <w:pPr>
      <w:keepNext/>
      <w:spacing w:before="240" w:after="120"/>
    </w:pPr>
    <w:rPr>
      <w:rFonts w:ascii="Liberation Sans" w:eastAsia="Tahoma" w:hAnsi="Liberation Sans" w:cs="Droid Sans Devanagari"/>
      <w:sz w:val="28"/>
      <w:szCs w:val="28"/>
    </w:rPr>
  </w:style>
  <w:style w:type="paragraph" w:styleId="afd">
    <w:name w:val="Body Text"/>
    <w:basedOn w:val="a"/>
    <w:uiPriority w:val="99"/>
    <w:unhideWhenUsed/>
    <w:qFormat/>
    <w:rsid w:val="00BC420F"/>
    <w:pPr>
      <w:spacing w:after="120"/>
    </w:pPr>
  </w:style>
  <w:style w:type="paragraph" w:styleId="afe">
    <w:name w:val="List"/>
    <w:basedOn w:val="afd"/>
    <w:rPr>
      <w:rFonts w:cs="Droid Sans Devanagari"/>
    </w:rPr>
  </w:style>
  <w:style w:type="paragraph" w:styleId="aff">
    <w:name w:val="caption"/>
    <w:basedOn w:val="a"/>
    <w:next w:val="a"/>
    <w:uiPriority w:val="35"/>
    <w:unhideWhenUsed/>
    <w:qFormat/>
    <w:rsid w:val="00BC420F"/>
    <w:pPr>
      <w:spacing w:line="240" w:lineRule="auto"/>
    </w:pPr>
    <w:rPr>
      <w:b/>
      <w:bCs/>
      <w:color w:val="5B9BD5" w:themeColor="accent1"/>
      <w:sz w:val="18"/>
      <w:szCs w:val="18"/>
    </w:rPr>
  </w:style>
  <w:style w:type="paragraph" w:styleId="aff0">
    <w:name w:val="index heading"/>
    <w:basedOn w:val="a"/>
    <w:qFormat/>
    <w:pPr>
      <w:suppressLineNumbers/>
    </w:pPr>
    <w:rPr>
      <w:rFonts w:cs="Droid Sans Devanagari"/>
    </w:rPr>
  </w:style>
  <w:style w:type="paragraph" w:styleId="aff1">
    <w:name w:val="List Paragraph"/>
    <w:basedOn w:val="a"/>
    <w:uiPriority w:val="34"/>
    <w:qFormat/>
    <w:rsid w:val="00BC420F"/>
    <w:pPr>
      <w:ind w:left="720"/>
      <w:contextualSpacing/>
    </w:pPr>
  </w:style>
  <w:style w:type="paragraph" w:styleId="af1">
    <w:name w:val="Normal (Web)"/>
    <w:basedOn w:val="a"/>
    <w:link w:val="af0"/>
    <w:uiPriority w:val="99"/>
    <w:qFormat/>
    <w:rsid w:val="00BC420F"/>
    <w:pPr>
      <w:spacing w:beforeAutospacing="1" w:afterAutospacing="1" w:line="240" w:lineRule="auto"/>
    </w:pPr>
    <w:rPr>
      <w:rFonts w:ascii="Times New Roman" w:eastAsia="Times New Roman" w:hAnsi="Times New Roman" w:cs="Times New Roman"/>
      <w:sz w:val="24"/>
      <w:szCs w:val="24"/>
    </w:rPr>
  </w:style>
  <w:style w:type="paragraph" w:styleId="aff2">
    <w:name w:val="Body Text Indent"/>
    <w:basedOn w:val="a"/>
    <w:unhideWhenUsed/>
    <w:rsid w:val="00BC420F"/>
    <w:pPr>
      <w:spacing w:after="120"/>
      <w:ind w:left="283"/>
    </w:pPr>
  </w:style>
  <w:style w:type="paragraph" w:customStyle="1" w:styleId="Metod1">
    <w:name w:val="Metod_1"/>
    <w:basedOn w:val="a"/>
    <w:qFormat/>
    <w:rsid w:val="00BC420F"/>
    <w:pPr>
      <w:keepNext/>
      <w:widowControl w:val="0"/>
      <w:spacing w:after="0" w:line="300" w:lineRule="exact"/>
      <w:jc w:val="center"/>
      <w:outlineLvl w:val="0"/>
    </w:pPr>
    <w:rPr>
      <w:rFonts w:ascii="Times New Roman" w:eastAsia="Times New Roman" w:hAnsi="Times New Roman" w:cs="Times New Roman"/>
      <w:b/>
      <w:sz w:val="34"/>
      <w:szCs w:val="20"/>
    </w:rPr>
  </w:style>
  <w:style w:type="paragraph" w:customStyle="1" w:styleId="aff3">
    <w:name w:val="Верхний и нижний колонтитулы"/>
    <w:basedOn w:val="a"/>
    <w:qFormat/>
  </w:style>
  <w:style w:type="paragraph" w:styleId="aff4">
    <w:name w:val="header"/>
    <w:basedOn w:val="a"/>
    <w:uiPriority w:val="99"/>
    <w:unhideWhenUsed/>
    <w:rsid w:val="00BC420F"/>
    <w:pPr>
      <w:tabs>
        <w:tab w:val="center" w:pos="4677"/>
        <w:tab w:val="right" w:pos="9355"/>
      </w:tabs>
      <w:spacing w:after="0" w:line="240" w:lineRule="auto"/>
    </w:pPr>
  </w:style>
  <w:style w:type="paragraph" w:styleId="aff5">
    <w:name w:val="footer"/>
    <w:basedOn w:val="a"/>
    <w:uiPriority w:val="99"/>
    <w:unhideWhenUsed/>
    <w:rsid w:val="00BC420F"/>
    <w:pPr>
      <w:tabs>
        <w:tab w:val="center" w:pos="4677"/>
        <w:tab w:val="right" w:pos="9355"/>
      </w:tabs>
      <w:spacing w:after="0" w:line="240" w:lineRule="auto"/>
    </w:pPr>
  </w:style>
  <w:style w:type="paragraph" w:styleId="aff6">
    <w:name w:val="Balloon Text"/>
    <w:basedOn w:val="a"/>
    <w:uiPriority w:val="99"/>
    <w:semiHidden/>
    <w:unhideWhenUsed/>
    <w:qFormat/>
    <w:rsid w:val="00BC420F"/>
    <w:pPr>
      <w:spacing w:after="0" w:line="240" w:lineRule="auto"/>
    </w:pPr>
    <w:rPr>
      <w:rFonts w:ascii="Tahoma" w:hAnsi="Tahoma" w:cs="Tahoma"/>
      <w:sz w:val="16"/>
      <w:szCs w:val="16"/>
    </w:rPr>
  </w:style>
  <w:style w:type="paragraph" w:styleId="aff7">
    <w:name w:val="List Bullet"/>
    <w:basedOn w:val="a"/>
    <w:uiPriority w:val="99"/>
    <w:unhideWhenUsed/>
    <w:qFormat/>
    <w:rsid w:val="00BC420F"/>
    <w:pPr>
      <w:tabs>
        <w:tab w:val="left" w:pos="360"/>
      </w:tabs>
      <w:ind w:left="360" w:hanging="360"/>
      <w:contextualSpacing/>
    </w:pPr>
  </w:style>
  <w:style w:type="paragraph" w:styleId="aff8">
    <w:name w:val="TOC Heading"/>
    <w:basedOn w:val="1"/>
    <w:next w:val="a"/>
    <w:uiPriority w:val="39"/>
    <w:unhideWhenUsed/>
    <w:qFormat/>
    <w:rsid w:val="00BC420F"/>
    <w:pPr>
      <w:keepLines/>
      <w:numPr>
        <w:numId w:val="0"/>
      </w:numPr>
      <w:spacing w:before="480" w:after="0" w:line="276" w:lineRule="auto"/>
    </w:pPr>
    <w:rPr>
      <w:rFonts w:asciiTheme="majorHAnsi" w:eastAsiaTheme="majorEastAsia" w:hAnsiTheme="majorHAnsi" w:cstheme="majorBidi"/>
      <w:color w:val="2E74B5" w:themeColor="accent1" w:themeShade="BF"/>
      <w:kern w:val="0"/>
      <w:sz w:val="28"/>
      <w:szCs w:val="28"/>
      <w:lang w:eastAsia="en-US"/>
    </w:rPr>
  </w:style>
  <w:style w:type="paragraph" w:styleId="1b">
    <w:name w:val="toc 1"/>
    <w:basedOn w:val="a"/>
    <w:next w:val="a"/>
    <w:autoRedefine/>
    <w:uiPriority w:val="39"/>
    <w:unhideWhenUsed/>
    <w:qFormat/>
    <w:rsid w:val="00BC420F"/>
    <w:pPr>
      <w:tabs>
        <w:tab w:val="left" w:pos="567"/>
        <w:tab w:val="right" w:leader="dot" w:pos="9345"/>
      </w:tabs>
      <w:spacing w:after="0" w:line="360" w:lineRule="auto"/>
      <w:ind w:left="425"/>
    </w:pPr>
    <w:rPr>
      <w:rFonts w:ascii="Times New Roman" w:hAnsi="Times New Roman" w:cs="Times New Roman"/>
      <w:sz w:val="28"/>
      <w:szCs w:val="28"/>
    </w:rPr>
  </w:style>
  <w:style w:type="paragraph" w:styleId="26">
    <w:name w:val="toc 2"/>
    <w:basedOn w:val="a"/>
    <w:next w:val="a"/>
    <w:autoRedefine/>
    <w:uiPriority w:val="39"/>
    <w:unhideWhenUsed/>
    <w:qFormat/>
    <w:rsid w:val="00BC420F"/>
    <w:pPr>
      <w:tabs>
        <w:tab w:val="right" w:leader="dot" w:pos="9345"/>
      </w:tabs>
      <w:spacing w:after="0" w:line="264" w:lineRule="auto"/>
      <w:ind w:left="426" w:hanging="426"/>
    </w:pPr>
    <w:rPr>
      <w:rFonts w:ascii="Times New Roman" w:hAnsi="Times New Roman" w:cs="Times New Roman"/>
      <w:sz w:val="28"/>
      <w:szCs w:val="28"/>
    </w:rPr>
  </w:style>
  <w:style w:type="paragraph" w:customStyle="1" w:styleId="Default">
    <w:name w:val="Default"/>
    <w:qFormat/>
    <w:rsid w:val="00BC420F"/>
    <w:rPr>
      <w:rFonts w:ascii="Times New Roman" w:eastAsiaTheme="minorEastAsia" w:hAnsi="Times New Roman" w:cs="Times New Roman"/>
      <w:color w:val="000000"/>
      <w:sz w:val="24"/>
      <w:szCs w:val="24"/>
      <w:lang w:eastAsia="ru-RU"/>
    </w:rPr>
  </w:style>
  <w:style w:type="paragraph" w:styleId="aff9">
    <w:name w:val="Document Map"/>
    <w:basedOn w:val="a"/>
    <w:uiPriority w:val="99"/>
    <w:semiHidden/>
    <w:unhideWhenUsed/>
    <w:qFormat/>
    <w:rsid w:val="00BC420F"/>
    <w:pPr>
      <w:spacing w:after="0" w:line="240" w:lineRule="auto"/>
    </w:pPr>
    <w:rPr>
      <w:rFonts w:ascii="Tahoma" w:hAnsi="Tahoma" w:cs="Tahoma"/>
      <w:sz w:val="16"/>
      <w:szCs w:val="16"/>
    </w:rPr>
  </w:style>
  <w:style w:type="paragraph" w:styleId="34">
    <w:name w:val="Body Text Indent 3"/>
    <w:basedOn w:val="a"/>
    <w:link w:val="312"/>
    <w:unhideWhenUsed/>
    <w:qFormat/>
    <w:rsid w:val="00BC420F"/>
    <w:pPr>
      <w:spacing w:after="120"/>
      <w:ind w:left="283"/>
    </w:pPr>
    <w:rPr>
      <w:sz w:val="16"/>
      <w:szCs w:val="16"/>
    </w:rPr>
  </w:style>
  <w:style w:type="paragraph" w:customStyle="1" w:styleId="313">
    <w:name w:val="Основной текст с отступом 31"/>
    <w:basedOn w:val="a"/>
    <w:qFormat/>
    <w:rsid w:val="00BC420F"/>
    <w:pPr>
      <w:widowControl w:val="0"/>
      <w:tabs>
        <w:tab w:val="left" w:pos="0"/>
        <w:tab w:val="left" w:pos="576"/>
      </w:tabs>
      <w:spacing w:after="0" w:line="480" w:lineRule="auto"/>
      <w:ind w:firstLine="567"/>
      <w:jc w:val="both"/>
    </w:pPr>
    <w:rPr>
      <w:rFonts w:ascii="Arial" w:eastAsia="Times New Roman" w:hAnsi="Arial" w:cs="Times New Roman"/>
      <w:sz w:val="24"/>
      <w:szCs w:val="20"/>
    </w:rPr>
  </w:style>
  <w:style w:type="paragraph" w:styleId="affa">
    <w:name w:val="Title"/>
    <w:basedOn w:val="a"/>
    <w:next w:val="a"/>
    <w:qFormat/>
    <w:rsid w:val="00BC420F"/>
    <w:pPr>
      <w:spacing w:before="240" w:after="60" w:line="240" w:lineRule="auto"/>
      <w:jc w:val="center"/>
      <w:outlineLvl w:val="0"/>
    </w:pPr>
    <w:rPr>
      <w:rFonts w:ascii="Cambria" w:eastAsia="Times New Roman" w:hAnsi="Cambria" w:cs="Times New Roman"/>
      <w:b/>
      <w:bCs/>
      <w:kern w:val="2"/>
      <w:sz w:val="32"/>
      <w:szCs w:val="32"/>
      <w:lang w:eastAsia="zh-CN"/>
    </w:rPr>
  </w:style>
  <w:style w:type="paragraph" w:styleId="35">
    <w:name w:val="toc 3"/>
    <w:basedOn w:val="a"/>
    <w:next w:val="a"/>
    <w:autoRedefine/>
    <w:uiPriority w:val="39"/>
    <w:unhideWhenUsed/>
    <w:qFormat/>
    <w:rsid w:val="00BC420F"/>
    <w:pPr>
      <w:tabs>
        <w:tab w:val="right" w:leader="dot" w:pos="9345"/>
      </w:tabs>
      <w:spacing w:after="100"/>
      <w:jc w:val="both"/>
    </w:pPr>
    <w:rPr>
      <w:rFonts w:ascii="Times New Roman" w:hAnsi="Times New Roman" w:cs="Times New Roman"/>
      <w:sz w:val="28"/>
      <w:szCs w:val="28"/>
    </w:rPr>
  </w:style>
  <w:style w:type="paragraph" w:styleId="affb">
    <w:name w:val="footnote text"/>
    <w:basedOn w:val="a"/>
    <w:semiHidden/>
    <w:unhideWhenUsed/>
    <w:rsid w:val="00BC420F"/>
    <w:pPr>
      <w:spacing w:after="0" w:line="240" w:lineRule="auto"/>
    </w:pPr>
    <w:rPr>
      <w:rFonts w:eastAsiaTheme="minorHAnsi"/>
      <w:sz w:val="20"/>
      <w:szCs w:val="20"/>
      <w:lang w:eastAsia="en-US"/>
    </w:rPr>
  </w:style>
  <w:style w:type="paragraph" w:styleId="affc">
    <w:name w:val="Bibliography"/>
    <w:basedOn w:val="a"/>
    <w:next w:val="a"/>
    <w:uiPriority w:val="37"/>
    <w:unhideWhenUsed/>
    <w:qFormat/>
    <w:rsid w:val="00BC420F"/>
  </w:style>
  <w:style w:type="paragraph" w:styleId="affd">
    <w:name w:val="endnote text"/>
    <w:basedOn w:val="a"/>
    <w:uiPriority w:val="99"/>
    <w:unhideWhenUsed/>
    <w:rsid w:val="00BC420F"/>
    <w:pPr>
      <w:spacing w:after="0" w:line="240" w:lineRule="auto"/>
    </w:pPr>
    <w:rPr>
      <w:rFonts w:eastAsiaTheme="minorHAnsi"/>
      <w:sz w:val="20"/>
      <w:szCs w:val="20"/>
      <w:lang w:eastAsia="en-US"/>
    </w:rPr>
  </w:style>
  <w:style w:type="paragraph" w:styleId="affe">
    <w:name w:val="table of figures"/>
    <w:basedOn w:val="a"/>
    <w:next w:val="a"/>
    <w:uiPriority w:val="99"/>
    <w:unhideWhenUsed/>
    <w:qFormat/>
    <w:rsid w:val="00BC420F"/>
    <w:pPr>
      <w:spacing w:after="0"/>
    </w:pPr>
  </w:style>
  <w:style w:type="paragraph" w:customStyle="1" w:styleId="322">
    <w:name w:val="Основной текст с отступом 32"/>
    <w:basedOn w:val="a"/>
    <w:qFormat/>
    <w:rsid w:val="00BC420F"/>
    <w:pPr>
      <w:widowControl w:val="0"/>
      <w:tabs>
        <w:tab w:val="left" w:pos="0"/>
        <w:tab w:val="left" w:pos="576"/>
      </w:tabs>
      <w:spacing w:after="0" w:line="480" w:lineRule="auto"/>
      <w:ind w:firstLine="567"/>
      <w:jc w:val="both"/>
    </w:pPr>
    <w:rPr>
      <w:rFonts w:ascii="Arial" w:eastAsia="Times New Roman" w:hAnsi="Arial" w:cs="Times New Roman"/>
      <w:sz w:val="24"/>
      <w:szCs w:val="20"/>
    </w:rPr>
  </w:style>
  <w:style w:type="paragraph" w:customStyle="1" w:styleId="p2">
    <w:name w:val="p2"/>
    <w:basedOn w:val="a"/>
    <w:qFormat/>
    <w:rsid w:val="00BC420F"/>
    <w:pPr>
      <w:spacing w:beforeAutospacing="1" w:afterAutospacing="1" w:line="240" w:lineRule="auto"/>
      <w:jc w:val="both"/>
    </w:pPr>
    <w:rPr>
      <w:rFonts w:ascii="Arial" w:eastAsia="Times New Roman" w:hAnsi="Arial" w:cs="Arial"/>
      <w:color w:val="000000"/>
      <w:sz w:val="20"/>
      <w:szCs w:val="20"/>
    </w:rPr>
  </w:style>
  <w:style w:type="paragraph" w:customStyle="1" w:styleId="Normal1">
    <w:name w:val="Normal1"/>
    <w:qFormat/>
    <w:rsid w:val="00BC420F"/>
    <w:rPr>
      <w:rFonts w:ascii="Times New Roman" w:eastAsia="Times New Roman" w:hAnsi="Times New Roman" w:cs="Times New Roman"/>
      <w:sz w:val="24"/>
      <w:szCs w:val="20"/>
      <w:lang w:eastAsia="ru-RU"/>
    </w:rPr>
  </w:style>
  <w:style w:type="paragraph" w:styleId="27">
    <w:name w:val="Body Text 2"/>
    <w:basedOn w:val="a"/>
    <w:unhideWhenUsed/>
    <w:qFormat/>
    <w:rsid w:val="00BC420F"/>
    <w:pPr>
      <w:spacing w:after="120" w:line="480" w:lineRule="auto"/>
    </w:pPr>
  </w:style>
  <w:style w:type="paragraph" w:customStyle="1" w:styleId="1c">
    <w:name w:val="Обычный1"/>
    <w:qFormat/>
    <w:rsid w:val="00BC420F"/>
    <w:pPr>
      <w:spacing w:before="100" w:after="100"/>
    </w:pPr>
    <w:rPr>
      <w:rFonts w:ascii="Times New Roman" w:eastAsia="Times New Roman" w:hAnsi="Times New Roman" w:cs="Times New Roman"/>
      <w:sz w:val="24"/>
      <w:szCs w:val="20"/>
      <w:lang w:eastAsia="ru-RU"/>
    </w:rPr>
  </w:style>
  <w:style w:type="paragraph" w:customStyle="1" w:styleId="H3">
    <w:name w:val="H3"/>
    <w:basedOn w:val="1c"/>
    <w:next w:val="1c"/>
    <w:qFormat/>
    <w:rsid w:val="00BC420F"/>
  </w:style>
  <w:style w:type="paragraph" w:customStyle="1" w:styleId="28">
    <w:name w:val="Ст2_ЗаголТабл"/>
    <w:basedOn w:val="a"/>
    <w:qFormat/>
    <w:rsid w:val="00BC420F"/>
    <w:pPr>
      <w:spacing w:after="0" w:line="240" w:lineRule="auto"/>
      <w:jc w:val="center"/>
    </w:pPr>
    <w:rPr>
      <w:rFonts w:ascii="Times New Roman" w:eastAsia="Times New Roman" w:hAnsi="Times New Roman" w:cs="Times New Roman"/>
      <w:b/>
      <w:sz w:val="24"/>
      <w:szCs w:val="24"/>
    </w:rPr>
  </w:style>
  <w:style w:type="paragraph" w:customStyle="1" w:styleId="1d">
    <w:name w:val="Ст1_ЗапТабл"/>
    <w:basedOn w:val="a"/>
    <w:qFormat/>
    <w:rsid w:val="00BC420F"/>
    <w:pPr>
      <w:spacing w:after="0" w:line="240" w:lineRule="auto"/>
      <w:ind w:firstLine="28"/>
      <w:jc w:val="both"/>
    </w:pPr>
    <w:rPr>
      <w:rFonts w:ascii="Times New Roman" w:eastAsia="Times New Roman" w:hAnsi="Times New Roman" w:cs="Times New Roman"/>
      <w:sz w:val="24"/>
      <w:szCs w:val="24"/>
    </w:rPr>
  </w:style>
  <w:style w:type="paragraph" w:customStyle="1" w:styleId="afff">
    <w:name w:val="Текст Табл_А"/>
    <w:basedOn w:val="a"/>
    <w:qFormat/>
    <w:rsid w:val="00BC420F"/>
    <w:pPr>
      <w:spacing w:after="0" w:line="240" w:lineRule="auto"/>
      <w:jc w:val="center"/>
    </w:pPr>
    <w:rPr>
      <w:rFonts w:ascii="Times New Roman" w:eastAsia="Times New Roman" w:hAnsi="Times New Roman" w:cs="Times New Roman"/>
      <w:sz w:val="20"/>
      <w:szCs w:val="24"/>
    </w:rPr>
  </w:style>
  <w:style w:type="paragraph" w:styleId="afff0">
    <w:name w:val="Block Text"/>
    <w:basedOn w:val="a"/>
    <w:qFormat/>
    <w:rsid w:val="00BC420F"/>
    <w:pPr>
      <w:spacing w:after="0" w:line="240" w:lineRule="auto"/>
      <w:ind w:left="-851" w:right="-341"/>
    </w:pPr>
    <w:rPr>
      <w:rFonts w:ascii="Times New Roman" w:eastAsia="Times New Roman" w:hAnsi="Times New Roman" w:cs="Times New Roman"/>
      <w:sz w:val="24"/>
      <w:szCs w:val="20"/>
    </w:rPr>
  </w:style>
  <w:style w:type="paragraph" w:styleId="30">
    <w:name w:val="Body Text 3"/>
    <w:basedOn w:val="a"/>
    <w:link w:val="36"/>
    <w:qFormat/>
    <w:rsid w:val="00BC420F"/>
    <w:pPr>
      <w:numPr>
        <w:numId w:val="2"/>
      </w:numPr>
      <w:spacing w:after="120" w:line="240" w:lineRule="auto"/>
    </w:pPr>
    <w:rPr>
      <w:rFonts w:ascii="Times New Roman" w:eastAsia="Times New Roman" w:hAnsi="Times New Roman" w:cs="Times New Roman"/>
      <w:sz w:val="16"/>
      <w:szCs w:val="16"/>
    </w:rPr>
  </w:style>
  <w:style w:type="paragraph" w:customStyle="1" w:styleId="afff1">
    <w:name w:val="Таблица"/>
    <w:basedOn w:val="a"/>
    <w:next w:val="a"/>
    <w:qFormat/>
    <w:rsid w:val="00BC420F"/>
    <w:pPr>
      <w:tabs>
        <w:tab w:val="left" w:pos="1440"/>
      </w:tabs>
      <w:spacing w:after="0" w:line="360" w:lineRule="auto"/>
      <w:jc w:val="right"/>
    </w:pPr>
    <w:rPr>
      <w:rFonts w:ascii="Times New Roman" w:eastAsia="Times New Roman" w:hAnsi="Times New Roman" w:cs="Times New Roman"/>
      <w:sz w:val="24"/>
      <w:szCs w:val="24"/>
    </w:rPr>
  </w:style>
  <w:style w:type="paragraph" w:customStyle="1" w:styleId="afff2">
    <w:name w:val="Загол_центр"/>
    <w:basedOn w:val="a"/>
    <w:next w:val="a"/>
    <w:qFormat/>
    <w:rsid w:val="00BC420F"/>
    <w:pPr>
      <w:spacing w:after="0" w:line="360" w:lineRule="auto"/>
      <w:ind w:firstLine="567"/>
      <w:jc w:val="center"/>
    </w:pPr>
    <w:rPr>
      <w:rFonts w:ascii="Times New Roman" w:eastAsia="Times New Roman" w:hAnsi="Times New Roman" w:cs="Times New Roman"/>
      <w:b/>
      <w:sz w:val="24"/>
      <w:szCs w:val="24"/>
    </w:rPr>
  </w:style>
  <w:style w:type="paragraph" w:customStyle="1" w:styleId="afff3">
    <w:name w:val="Текст Рис_А"/>
    <w:basedOn w:val="a"/>
    <w:qFormat/>
    <w:rsid w:val="00BC420F"/>
    <w:pPr>
      <w:spacing w:after="0" w:line="240" w:lineRule="auto"/>
      <w:jc w:val="both"/>
    </w:pPr>
    <w:rPr>
      <w:rFonts w:ascii="Times New Roman" w:eastAsia="Times New Roman" w:hAnsi="Times New Roman" w:cs="Times New Roman"/>
      <w:sz w:val="20"/>
      <w:szCs w:val="24"/>
    </w:rPr>
  </w:style>
  <w:style w:type="paragraph" w:styleId="25">
    <w:name w:val="Body Text Indent 2"/>
    <w:basedOn w:val="a"/>
    <w:link w:val="230"/>
    <w:qFormat/>
    <w:rsid w:val="00BC420F"/>
    <w:pPr>
      <w:spacing w:after="120" w:line="480" w:lineRule="auto"/>
      <w:ind w:left="283"/>
    </w:pPr>
    <w:rPr>
      <w:rFonts w:ascii="Times New Roman" w:eastAsia="Times New Roman" w:hAnsi="Times New Roman" w:cs="Times New Roman"/>
      <w:sz w:val="24"/>
      <w:szCs w:val="24"/>
    </w:rPr>
  </w:style>
  <w:style w:type="paragraph" w:customStyle="1" w:styleId="MTDisplayEquation">
    <w:name w:val="MTDisplayEquation"/>
    <w:basedOn w:val="a"/>
    <w:qFormat/>
    <w:rsid w:val="00BC420F"/>
    <w:pPr>
      <w:tabs>
        <w:tab w:val="center" w:pos="4150"/>
        <w:tab w:val="right" w:pos="8300"/>
      </w:tabs>
      <w:spacing w:after="0" w:line="240" w:lineRule="auto"/>
      <w:ind w:firstLine="426"/>
    </w:pPr>
    <w:rPr>
      <w:rFonts w:ascii="Times New Roman" w:eastAsia="Times New Roman" w:hAnsi="Times New Roman" w:cs="Times New Roman"/>
      <w:sz w:val="24"/>
      <w:szCs w:val="20"/>
    </w:rPr>
  </w:style>
  <w:style w:type="paragraph" w:customStyle="1" w:styleId="-1">
    <w:name w:val="Список - уровень 1"/>
    <w:basedOn w:val="a"/>
    <w:qFormat/>
    <w:rsid w:val="00BC420F"/>
    <w:pPr>
      <w:tabs>
        <w:tab w:val="left" w:pos="567"/>
      </w:tabs>
      <w:spacing w:after="0" w:line="360" w:lineRule="auto"/>
      <w:jc w:val="both"/>
    </w:pPr>
    <w:rPr>
      <w:rFonts w:ascii="Times New Roman" w:eastAsia="Times New Roman" w:hAnsi="Times New Roman" w:cs="Times New Roman"/>
      <w:sz w:val="24"/>
      <w:szCs w:val="24"/>
    </w:rPr>
  </w:style>
  <w:style w:type="paragraph" w:customStyle="1" w:styleId="wp-caption-text">
    <w:name w:val="wp-caption-text"/>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styleId="afff4">
    <w:name w:val="No Spacing"/>
    <w:qFormat/>
    <w:rsid w:val="00BC420F"/>
    <w:rPr>
      <w:rFonts w:eastAsia="Times New Roman" w:cs="Times New Roman"/>
      <w:lang w:eastAsia="ru-RU"/>
    </w:rPr>
  </w:style>
  <w:style w:type="paragraph" w:customStyle="1" w:styleId="western">
    <w:name w:val="western"/>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BC420F"/>
    <w:pPr>
      <w:widowControl w:val="0"/>
      <w:spacing w:after="0" w:line="240" w:lineRule="auto"/>
    </w:pPr>
    <w:rPr>
      <w:rFonts w:ascii="Times New Roman" w:eastAsia="Times New Roman" w:hAnsi="Times New Roman" w:cs="Times New Roman"/>
      <w:lang w:bidi="ru-RU"/>
    </w:rPr>
  </w:style>
  <w:style w:type="paragraph" w:customStyle="1" w:styleId="Bodytext20">
    <w:name w:val="Body text (2)"/>
    <w:basedOn w:val="a"/>
    <w:link w:val="Bodytext2"/>
    <w:qFormat/>
    <w:rsid w:val="00BC420F"/>
    <w:pPr>
      <w:widowControl w:val="0"/>
      <w:shd w:val="clear" w:color="auto" w:fill="FFFFFF"/>
      <w:spacing w:after="60" w:line="0" w:lineRule="atLeast"/>
    </w:pPr>
    <w:rPr>
      <w:rFonts w:ascii="Times New Roman" w:eastAsia="Times New Roman" w:hAnsi="Times New Roman" w:cs="Times New Roman"/>
      <w:b/>
      <w:bCs/>
      <w:sz w:val="23"/>
      <w:szCs w:val="23"/>
      <w:lang w:eastAsia="en-US"/>
    </w:rPr>
  </w:style>
  <w:style w:type="paragraph" w:customStyle="1" w:styleId="1e">
    <w:name w:val="Основной текст1"/>
    <w:basedOn w:val="a"/>
    <w:qFormat/>
    <w:rsid w:val="00BC420F"/>
    <w:pPr>
      <w:widowControl w:val="0"/>
      <w:shd w:val="clear" w:color="auto" w:fill="FFFFFF"/>
      <w:spacing w:after="0" w:line="274" w:lineRule="exact"/>
      <w:ind w:hanging="360"/>
      <w:jc w:val="both"/>
    </w:pPr>
    <w:rPr>
      <w:rFonts w:ascii="Times New Roman" w:eastAsia="Times New Roman" w:hAnsi="Times New Roman" w:cs="Times New Roman"/>
      <w:sz w:val="23"/>
      <w:szCs w:val="23"/>
      <w:lang w:eastAsia="en-US"/>
    </w:rPr>
  </w:style>
  <w:style w:type="paragraph" w:customStyle="1" w:styleId="Picturecaption0">
    <w:name w:val="Picture caption"/>
    <w:basedOn w:val="a"/>
    <w:link w:val="Picturecaption"/>
    <w:qFormat/>
    <w:rsid w:val="00BC420F"/>
    <w:pPr>
      <w:widowControl w:val="0"/>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Bodytext30">
    <w:name w:val="Body text (3)"/>
    <w:basedOn w:val="a"/>
    <w:link w:val="Bodytext3"/>
    <w:qFormat/>
    <w:rsid w:val="00BC420F"/>
    <w:pPr>
      <w:widowControl w:val="0"/>
      <w:shd w:val="clear" w:color="auto" w:fill="FFFFFF"/>
      <w:spacing w:before="3360" w:after="0" w:line="259" w:lineRule="exact"/>
    </w:pPr>
    <w:rPr>
      <w:rFonts w:ascii="Impact" w:eastAsia="Impact" w:hAnsi="Impact" w:cs="Impact"/>
      <w:spacing w:val="40"/>
      <w:sz w:val="16"/>
      <w:szCs w:val="16"/>
      <w:lang w:eastAsia="en-US"/>
    </w:rPr>
  </w:style>
  <w:style w:type="paragraph" w:customStyle="1" w:styleId="Heading10">
    <w:name w:val="Heading #1"/>
    <w:basedOn w:val="a"/>
    <w:link w:val="Heading1"/>
    <w:qFormat/>
    <w:rsid w:val="00BC420F"/>
    <w:pPr>
      <w:widowControl w:val="0"/>
      <w:shd w:val="clear" w:color="auto" w:fill="FFFFFF"/>
      <w:spacing w:after="360" w:line="0" w:lineRule="atLeast"/>
      <w:jc w:val="center"/>
      <w:outlineLvl w:val="0"/>
    </w:pPr>
    <w:rPr>
      <w:rFonts w:ascii="Times New Roman" w:eastAsia="Times New Roman" w:hAnsi="Times New Roman" w:cs="Times New Roman"/>
      <w:b/>
      <w:bCs/>
      <w:sz w:val="32"/>
      <w:szCs w:val="32"/>
      <w:lang w:eastAsia="en-US"/>
    </w:rPr>
  </w:style>
  <w:style w:type="paragraph" w:customStyle="1" w:styleId="29">
    <w:name w:val="Стиль таблицы 2"/>
    <w:qFormat/>
    <w:rsid w:val="00BC420F"/>
    <w:rPr>
      <w:rFonts w:ascii="Helvetica Neue" w:eastAsia="Arial Unicode MS" w:hAnsi="Helvetica Neue" w:cs="Arial Unicode MS"/>
      <w:color w:val="000000"/>
      <w:sz w:val="20"/>
      <w:szCs w:val="20"/>
      <w:lang w:eastAsia="ru-RU"/>
    </w:rPr>
  </w:style>
  <w:style w:type="paragraph" w:customStyle="1" w:styleId="1f">
    <w:name w:val="Заголовок таблицы 1"/>
    <w:qFormat/>
    <w:rsid w:val="00BC420F"/>
    <w:pPr>
      <w:jc w:val="center"/>
    </w:pPr>
    <w:rPr>
      <w:rFonts w:ascii="Helvetica Neue" w:eastAsia="Arial Unicode MS" w:hAnsi="Helvetica Neue" w:cs="Arial Unicode MS"/>
      <w:color w:val="000000"/>
      <w:sz w:val="24"/>
      <w:szCs w:val="24"/>
      <w:lang w:eastAsia="ru-RU"/>
    </w:rPr>
  </w:style>
  <w:style w:type="paragraph" w:customStyle="1" w:styleId="Style26">
    <w:name w:val="Style26"/>
    <w:basedOn w:val="a"/>
    <w:qFormat/>
    <w:rsid w:val="00BC420F"/>
    <w:pPr>
      <w:widowControl w:val="0"/>
      <w:spacing w:after="0" w:line="480" w:lineRule="exact"/>
      <w:ind w:firstLine="715"/>
    </w:pPr>
    <w:rPr>
      <w:rFonts w:ascii="Times New Roman" w:eastAsia="Times New Roman" w:hAnsi="Times New Roman" w:cs="Times New Roman"/>
      <w:sz w:val="24"/>
      <w:szCs w:val="24"/>
    </w:rPr>
  </w:style>
  <w:style w:type="paragraph" w:customStyle="1" w:styleId="firefox">
    <w:name w:val="firefox"/>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customStyle="1" w:styleId="-0">
    <w:name w:val="Титул - Шапка"/>
    <w:qFormat/>
    <w:rsid w:val="00BC420F"/>
    <w:pPr>
      <w:pBdr>
        <w:bottom w:val="thinThickSmallGap" w:sz="24" w:space="0" w:color="000000"/>
      </w:pBdr>
      <w:jc w:val="center"/>
    </w:pPr>
    <w:rPr>
      <w:rFonts w:ascii="Times New Roman" w:hAnsi="Times New Roman" w:cs="Times New Roman"/>
      <w:b/>
      <w:sz w:val="24"/>
      <w:szCs w:val="24"/>
      <w:lang w:eastAsia="ru-RU"/>
    </w:rPr>
  </w:style>
  <w:style w:type="paragraph" w:customStyle="1" w:styleId="-2">
    <w:name w:val="Титул - Факультет"/>
    <w:qFormat/>
    <w:rsid w:val="00BC420F"/>
    <w:pPr>
      <w:tabs>
        <w:tab w:val="left" w:leader="underscore" w:pos="9072"/>
      </w:tabs>
      <w:spacing w:before="240" w:after="120" w:line="360" w:lineRule="auto"/>
    </w:pPr>
    <w:rPr>
      <w:rFonts w:ascii="Times New Roman" w:hAnsi="Times New Roman" w:cs="Times New Roman"/>
      <w:sz w:val="24"/>
      <w:szCs w:val="24"/>
      <w:lang w:eastAsia="ru-RU"/>
    </w:rPr>
  </w:style>
  <w:style w:type="paragraph" w:customStyle="1" w:styleId="-3">
    <w:name w:val="Титул - Заголовок"/>
    <w:qFormat/>
    <w:rsid w:val="00BC420F"/>
    <w:pPr>
      <w:spacing w:line="259" w:lineRule="auto"/>
      <w:jc w:val="center"/>
    </w:pPr>
    <w:rPr>
      <w:rFonts w:ascii="Times New Roman" w:hAnsi="Times New Roman" w:cs="Times New Roman"/>
      <w:b/>
      <w:sz w:val="44"/>
      <w:szCs w:val="20"/>
      <w:lang w:eastAsia="ru-RU"/>
    </w:rPr>
  </w:style>
  <w:style w:type="paragraph" w:customStyle="1" w:styleId="-4">
    <w:name w:val="Титул - Заголовок (продолж)"/>
    <w:qFormat/>
    <w:rsid w:val="00BC420F"/>
    <w:pPr>
      <w:spacing w:line="259" w:lineRule="auto"/>
      <w:jc w:val="center"/>
    </w:pPr>
    <w:rPr>
      <w:rFonts w:ascii="Times New Roman" w:hAnsi="Times New Roman" w:cs="Times New Roman"/>
      <w:b/>
      <w:i/>
      <w:sz w:val="40"/>
      <w:szCs w:val="20"/>
      <w:lang w:eastAsia="ru-RU"/>
    </w:rPr>
  </w:style>
  <w:style w:type="paragraph" w:customStyle="1" w:styleId="-5">
    <w:name w:val="Титул - Наименование проекта"/>
    <w:qFormat/>
    <w:rsid w:val="00BC420F"/>
    <w:pPr>
      <w:tabs>
        <w:tab w:val="left" w:leader="underscore" w:pos="9072"/>
      </w:tabs>
      <w:spacing w:line="259" w:lineRule="auto"/>
    </w:pPr>
    <w:rPr>
      <w:rFonts w:ascii="Times New Roman" w:hAnsi="Times New Roman" w:cs="Times New Roman"/>
      <w:sz w:val="36"/>
      <w:szCs w:val="36"/>
      <w:lang w:eastAsia="ru-RU"/>
    </w:rPr>
  </w:style>
  <w:style w:type="paragraph" w:customStyle="1" w:styleId="-6">
    <w:name w:val="Титул - Подписи"/>
    <w:qFormat/>
    <w:rsid w:val="00BC420F"/>
    <w:pPr>
      <w:tabs>
        <w:tab w:val="left" w:pos="1134"/>
        <w:tab w:val="left" w:pos="4820"/>
        <w:tab w:val="left" w:leader="underscore" w:pos="6237"/>
        <w:tab w:val="left" w:pos="6663"/>
      </w:tabs>
      <w:spacing w:before="240"/>
    </w:pPr>
    <w:rPr>
      <w:rFonts w:ascii="Times New Roman" w:hAnsi="Times New Roman" w:cs="Times New Roman"/>
      <w:sz w:val="24"/>
      <w:szCs w:val="24"/>
      <w:lang w:eastAsia="ru-RU"/>
    </w:rPr>
  </w:style>
  <w:style w:type="paragraph" w:customStyle="1" w:styleId="-7">
    <w:name w:val="Титул - Подпись (подстрочный текст)"/>
    <w:qFormat/>
    <w:rsid w:val="00BC420F"/>
    <w:pPr>
      <w:tabs>
        <w:tab w:val="center" w:pos="1560"/>
        <w:tab w:val="center" w:pos="5529"/>
        <w:tab w:val="center" w:pos="8080"/>
      </w:tabs>
      <w:spacing w:line="259" w:lineRule="auto"/>
    </w:pPr>
    <w:rPr>
      <w:rFonts w:ascii="Times New Roman" w:hAnsi="Times New Roman" w:cs="Times New Roman"/>
      <w:sz w:val="18"/>
      <w:szCs w:val="18"/>
      <w:lang w:eastAsia="ru-RU"/>
    </w:rPr>
  </w:style>
  <w:style w:type="paragraph" w:customStyle="1" w:styleId="-8">
    <w:name w:val="Титул - Год"/>
    <w:qFormat/>
    <w:rsid w:val="00BC420F"/>
    <w:pPr>
      <w:spacing w:line="259" w:lineRule="auto"/>
      <w:jc w:val="center"/>
    </w:pPr>
    <w:rPr>
      <w:rFonts w:ascii="Times New Roman" w:hAnsi="Times New Roman" w:cs="Times New Roman"/>
      <w:sz w:val="28"/>
      <w:szCs w:val="28"/>
      <w:lang w:eastAsia="ru-RU"/>
    </w:rPr>
  </w:style>
  <w:style w:type="paragraph" w:customStyle="1" w:styleId="-9">
    <w:name w:val="Титул - Заимствовано"/>
    <w:basedOn w:val="-6"/>
    <w:qFormat/>
    <w:rsid w:val="00BC420F"/>
  </w:style>
  <w:style w:type="paragraph" w:styleId="HTML0">
    <w:name w:val="HTML Preformatted"/>
    <w:basedOn w:val="a"/>
    <w:link w:val="HTML"/>
    <w:uiPriority w:val="99"/>
    <w:semiHidden/>
    <w:unhideWhenUsed/>
    <w:qFormat/>
    <w:rsid w:val="00BC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paragraph" w:styleId="afff5">
    <w:name w:val="Subtitle"/>
    <w:basedOn w:val="a"/>
    <w:next w:val="a"/>
    <w:qFormat/>
    <w:rsid w:val="00BC420F"/>
    <w:pPr>
      <w:spacing w:after="0" w:line="240" w:lineRule="auto"/>
    </w:pPr>
    <w:rPr>
      <w:rFonts w:asciiTheme="majorHAnsi" w:eastAsiaTheme="majorEastAsia" w:hAnsiTheme="majorHAnsi" w:cstheme="majorBidi"/>
      <w:i/>
      <w:iCs/>
      <w:color w:val="5B9BD5" w:themeColor="accent1"/>
      <w:spacing w:val="15"/>
      <w:sz w:val="24"/>
      <w:szCs w:val="24"/>
      <w:lang w:eastAsia="ar-SA"/>
    </w:rPr>
  </w:style>
  <w:style w:type="paragraph" w:styleId="afff6">
    <w:name w:val="Plain Text"/>
    <w:basedOn w:val="a"/>
    <w:semiHidden/>
    <w:unhideWhenUsed/>
    <w:qFormat/>
    <w:rsid w:val="00BC420F"/>
    <w:pPr>
      <w:spacing w:after="0" w:line="240" w:lineRule="auto"/>
    </w:pPr>
    <w:rPr>
      <w:rFonts w:ascii="Courier New" w:eastAsiaTheme="minorHAnsi" w:hAnsi="Courier New" w:cs="Courier New"/>
      <w:lang w:eastAsia="ar-SA"/>
    </w:rPr>
  </w:style>
  <w:style w:type="paragraph" w:customStyle="1" w:styleId="1f0">
    <w:name w:val="Заголовок1"/>
    <w:basedOn w:val="a"/>
    <w:next w:val="afd"/>
    <w:qFormat/>
    <w:rsid w:val="00BC420F"/>
    <w:pPr>
      <w:keepNext/>
      <w:spacing w:before="240" w:after="120" w:line="240" w:lineRule="auto"/>
    </w:pPr>
    <w:rPr>
      <w:rFonts w:ascii="Arial" w:eastAsia="Arial Unicode MS" w:hAnsi="Arial" w:cs="Tahoma"/>
      <w:sz w:val="28"/>
      <w:szCs w:val="28"/>
      <w:lang w:eastAsia="ar-SA"/>
    </w:rPr>
  </w:style>
  <w:style w:type="paragraph" w:customStyle="1" w:styleId="2a">
    <w:name w:val="Название2"/>
    <w:basedOn w:val="a"/>
    <w:qFormat/>
    <w:rsid w:val="00BC420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
    <w:qFormat/>
    <w:rsid w:val="00BC420F"/>
    <w:pPr>
      <w:suppressLineNumbers/>
      <w:spacing w:after="0" w:line="240" w:lineRule="auto"/>
    </w:pPr>
    <w:rPr>
      <w:rFonts w:ascii="Times New Roman" w:eastAsia="Times New Roman" w:hAnsi="Times New Roman" w:cs="Tahoma"/>
      <w:sz w:val="24"/>
      <w:szCs w:val="24"/>
      <w:lang w:eastAsia="ar-SA"/>
    </w:rPr>
  </w:style>
  <w:style w:type="paragraph" w:customStyle="1" w:styleId="1f1">
    <w:name w:val="Название1"/>
    <w:basedOn w:val="a"/>
    <w:qFormat/>
    <w:rsid w:val="00BC420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qFormat/>
    <w:rsid w:val="00BC420F"/>
    <w:pPr>
      <w:suppressLineNumbers/>
      <w:spacing w:after="0" w:line="240" w:lineRule="auto"/>
    </w:pPr>
    <w:rPr>
      <w:rFonts w:ascii="Times New Roman" w:eastAsia="Times New Roman" w:hAnsi="Times New Roman" w:cs="Tahoma"/>
      <w:sz w:val="24"/>
      <w:szCs w:val="24"/>
      <w:lang w:eastAsia="ar-SA"/>
    </w:rPr>
  </w:style>
  <w:style w:type="paragraph" w:customStyle="1" w:styleId="Style60">
    <w:name w:val="Style60"/>
    <w:basedOn w:val="a"/>
    <w:qFormat/>
    <w:rsid w:val="00BC420F"/>
    <w:pPr>
      <w:widowControl w:val="0"/>
      <w:spacing w:after="0" w:line="480" w:lineRule="exact"/>
      <w:ind w:hanging="163"/>
      <w:jc w:val="both"/>
    </w:pPr>
    <w:rPr>
      <w:rFonts w:ascii="Times New Roman" w:eastAsia="Times New Roman" w:hAnsi="Times New Roman" w:cs="Times New Roman"/>
      <w:sz w:val="24"/>
      <w:szCs w:val="24"/>
      <w:lang w:eastAsia="ar-SA"/>
    </w:rPr>
  </w:style>
  <w:style w:type="paragraph" w:customStyle="1" w:styleId="afff7">
    <w:name w:val="Знак"/>
    <w:basedOn w:val="a"/>
    <w:qFormat/>
    <w:rsid w:val="00BC420F"/>
    <w:pPr>
      <w:spacing w:after="160" w:line="240" w:lineRule="exact"/>
    </w:pPr>
    <w:rPr>
      <w:rFonts w:ascii="Times New Roman" w:eastAsia="SimSun" w:hAnsi="Times New Roman" w:cs="Times New Roman"/>
      <w:b/>
      <w:sz w:val="28"/>
      <w:szCs w:val="24"/>
      <w:lang w:val="en-US" w:eastAsia="ar-SA"/>
    </w:rPr>
  </w:style>
  <w:style w:type="paragraph" w:customStyle="1" w:styleId="212">
    <w:name w:val="Основной текст с отступом 21"/>
    <w:basedOn w:val="a"/>
    <w:qFormat/>
    <w:rsid w:val="00BC420F"/>
    <w:pPr>
      <w:spacing w:after="120" w:line="480" w:lineRule="auto"/>
      <w:ind w:left="283"/>
    </w:pPr>
    <w:rPr>
      <w:rFonts w:ascii="Times New Roman" w:eastAsia="Times New Roman" w:hAnsi="Times New Roman" w:cs="Times New Roman"/>
      <w:sz w:val="24"/>
      <w:szCs w:val="24"/>
      <w:lang w:eastAsia="ar-SA"/>
    </w:rPr>
  </w:style>
  <w:style w:type="paragraph" w:customStyle="1" w:styleId="Pa4">
    <w:name w:val="Pa4"/>
    <w:basedOn w:val="a"/>
    <w:next w:val="a"/>
    <w:qFormat/>
    <w:rsid w:val="00BC420F"/>
    <w:pPr>
      <w:spacing w:after="0" w:line="201" w:lineRule="atLeast"/>
    </w:pPr>
    <w:rPr>
      <w:rFonts w:ascii="Times New Roman" w:eastAsia="Times New Roman" w:hAnsi="Times New Roman" w:cs="Times New Roman"/>
      <w:sz w:val="24"/>
      <w:szCs w:val="24"/>
      <w:lang w:eastAsia="ar-SA"/>
    </w:rPr>
  </w:style>
  <w:style w:type="paragraph" w:customStyle="1" w:styleId="36">
    <w:name w:val="Основной текст 3 Знак"/>
    <w:basedOn w:val="a"/>
    <w:link w:val="30"/>
    <w:qFormat/>
    <w:rsid w:val="00BC420F"/>
    <w:pPr>
      <w:spacing w:before="280" w:after="150" w:line="240" w:lineRule="auto"/>
    </w:pPr>
    <w:rPr>
      <w:rFonts w:ascii="Times New Roman" w:eastAsia="Times New Roman" w:hAnsi="Times New Roman" w:cs="Times New Roman"/>
      <w:sz w:val="24"/>
      <w:szCs w:val="24"/>
      <w:lang w:eastAsia="ar-SA"/>
    </w:rPr>
  </w:style>
  <w:style w:type="paragraph" w:customStyle="1" w:styleId="51">
    <w:name w:val="Заголовок 51"/>
    <w:basedOn w:val="a"/>
    <w:qFormat/>
    <w:rsid w:val="00BC420F"/>
    <w:pPr>
      <w:spacing w:before="300" w:after="150" w:line="240" w:lineRule="auto"/>
    </w:pPr>
    <w:rPr>
      <w:rFonts w:ascii="Arial" w:eastAsia="Times New Roman" w:hAnsi="Arial" w:cs="Arial"/>
      <w:b/>
      <w:bCs/>
      <w:sz w:val="26"/>
      <w:szCs w:val="26"/>
      <w:lang w:eastAsia="ar-SA"/>
    </w:rPr>
  </w:style>
  <w:style w:type="paragraph" w:customStyle="1" w:styleId="41">
    <w:name w:val="4"/>
    <w:basedOn w:val="a"/>
    <w:next w:val="af1"/>
    <w:qFormat/>
    <w:rsid w:val="00BC420F"/>
    <w:pPr>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qFormat/>
    <w:rsid w:val="00BC420F"/>
    <w:pPr>
      <w:spacing w:before="280" w:after="280" w:line="240" w:lineRule="auto"/>
      <w:ind w:firstLine="300"/>
    </w:pPr>
    <w:rPr>
      <w:rFonts w:ascii="Times New Roman" w:eastAsia="Times New Roman" w:hAnsi="Times New Roman" w:cs="Times New Roman"/>
      <w:color w:val="000000"/>
      <w:sz w:val="24"/>
      <w:szCs w:val="24"/>
      <w:lang w:eastAsia="ar-SA"/>
    </w:rPr>
  </w:style>
  <w:style w:type="paragraph" w:customStyle="1" w:styleId="noprint">
    <w:name w:val="noprint"/>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afff8">
    <w:name w:val="Знак Знак Знак Знак"/>
    <w:basedOn w:val="a"/>
    <w:qFormat/>
    <w:rsid w:val="00BC420F"/>
    <w:pPr>
      <w:spacing w:after="160" w:line="240" w:lineRule="exact"/>
    </w:pPr>
    <w:rPr>
      <w:rFonts w:ascii="Times New Roman" w:eastAsia="SimSun" w:hAnsi="Times New Roman" w:cs="Times New Roman"/>
      <w:b/>
      <w:sz w:val="28"/>
      <w:szCs w:val="24"/>
      <w:lang w:val="en-US" w:eastAsia="ar-SA"/>
    </w:rPr>
  </w:style>
  <w:style w:type="paragraph" w:customStyle="1" w:styleId="1f3">
    <w:name w:val="Основной текст с отступом1"/>
    <w:basedOn w:val="a"/>
    <w:qFormat/>
    <w:rsid w:val="00BC420F"/>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style1">
    <w:name w:val="style1"/>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1f4">
    <w:name w:val="Цитата1"/>
    <w:basedOn w:val="a"/>
    <w:qFormat/>
    <w:rsid w:val="00BC420F"/>
    <w:pPr>
      <w:shd w:val="clear" w:color="auto" w:fill="FFFFFF"/>
      <w:spacing w:after="0" w:line="360" w:lineRule="auto"/>
      <w:ind w:left="10" w:right="34" w:firstLine="773"/>
      <w:jc w:val="both"/>
    </w:pPr>
    <w:rPr>
      <w:rFonts w:ascii="Times New Roman" w:eastAsia="Times New Roman" w:hAnsi="Times New Roman" w:cs="Times New Roman"/>
      <w:sz w:val="28"/>
      <w:szCs w:val="20"/>
      <w:lang w:eastAsia="ar-SA"/>
    </w:rPr>
  </w:style>
  <w:style w:type="paragraph" w:customStyle="1" w:styleId="1f5">
    <w:name w:val="Текст1"/>
    <w:basedOn w:val="a"/>
    <w:qFormat/>
    <w:rsid w:val="00BC420F"/>
    <w:pPr>
      <w:spacing w:after="0" w:line="240" w:lineRule="auto"/>
    </w:pPr>
    <w:rPr>
      <w:rFonts w:ascii="Courier New" w:eastAsia="Times New Roman" w:hAnsi="Courier New" w:cs="Times New Roman"/>
      <w:sz w:val="20"/>
      <w:szCs w:val="20"/>
      <w:lang w:eastAsia="ar-SA"/>
    </w:rPr>
  </w:style>
  <w:style w:type="paragraph" w:customStyle="1" w:styleId="afff9">
    <w:name w:val="Стандарт"/>
    <w:basedOn w:val="a"/>
    <w:qFormat/>
    <w:rsid w:val="00BC420F"/>
    <w:pPr>
      <w:widowControl w:val="0"/>
      <w:spacing w:after="0" w:line="360" w:lineRule="auto"/>
      <w:ind w:firstLine="709"/>
      <w:jc w:val="both"/>
    </w:pPr>
    <w:rPr>
      <w:rFonts w:ascii="Times New Roman" w:eastAsia="Calibri" w:hAnsi="Times New Roman" w:cs="Times New Roman"/>
      <w:sz w:val="28"/>
      <w:szCs w:val="24"/>
      <w:lang w:eastAsia="ar-SA"/>
    </w:rPr>
  </w:style>
  <w:style w:type="paragraph" w:customStyle="1" w:styleId="130">
    <w:name w:val="130"/>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5">
    <w:name w:val="5"/>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osnovnoy2">
    <w:name w:val="osnovnoy_2"/>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osnovnoy">
    <w:name w:val="osnovnoy"/>
    <w:basedOn w:val="a"/>
    <w:qFormat/>
    <w:rsid w:val="00BC420F"/>
    <w:pPr>
      <w:spacing w:before="280" w:after="280" w:line="240" w:lineRule="auto"/>
    </w:pPr>
    <w:rPr>
      <w:rFonts w:ascii="Times New Roman" w:eastAsia="Times New Roman" w:hAnsi="Times New Roman" w:cs="Times New Roman"/>
      <w:sz w:val="24"/>
      <w:szCs w:val="24"/>
      <w:lang w:eastAsia="ar-SA"/>
    </w:rPr>
  </w:style>
  <w:style w:type="paragraph" w:customStyle="1" w:styleId="afffa">
    <w:name w:val="КУРСОВАЯ"/>
    <w:basedOn w:val="a"/>
    <w:qFormat/>
    <w:rsid w:val="00BC420F"/>
    <w:pPr>
      <w:spacing w:after="0" w:line="360" w:lineRule="auto"/>
      <w:ind w:firstLine="720"/>
      <w:jc w:val="both"/>
    </w:pPr>
    <w:rPr>
      <w:rFonts w:ascii="Times New Roman" w:eastAsia="SimSun" w:hAnsi="Times New Roman" w:cs="Times New Roman"/>
      <w:sz w:val="28"/>
      <w:szCs w:val="28"/>
      <w:lang w:eastAsia="ar-SA"/>
    </w:rPr>
  </w:style>
  <w:style w:type="paragraph" w:customStyle="1" w:styleId="ConsPlusNormal">
    <w:name w:val="ConsPlusNormal"/>
    <w:qFormat/>
    <w:rsid w:val="00BC420F"/>
    <w:pPr>
      <w:widowControl w:val="0"/>
      <w:ind w:firstLine="720"/>
    </w:pPr>
    <w:rPr>
      <w:rFonts w:ascii="Arial" w:eastAsia="Arial" w:hAnsi="Arial" w:cs="Arial"/>
      <w:sz w:val="20"/>
      <w:szCs w:val="20"/>
      <w:lang w:eastAsia="ar-SA"/>
    </w:rPr>
  </w:style>
  <w:style w:type="paragraph" w:customStyle="1" w:styleId="afffb">
    <w:name w:val="Содержимое таблицы"/>
    <w:basedOn w:val="a"/>
    <w:qFormat/>
    <w:rsid w:val="00BC420F"/>
    <w:pPr>
      <w:suppressLineNumber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таблицы"/>
    <w:basedOn w:val="afffb"/>
    <w:qFormat/>
    <w:rsid w:val="00BC420F"/>
    <w:pPr>
      <w:jc w:val="center"/>
    </w:pPr>
    <w:rPr>
      <w:b/>
      <w:bCs/>
    </w:rPr>
  </w:style>
  <w:style w:type="paragraph" w:customStyle="1" w:styleId="afffd">
    <w:name w:val="Содержимое врезки"/>
    <w:basedOn w:val="afd"/>
    <w:qFormat/>
    <w:rsid w:val="00BC420F"/>
    <w:pPr>
      <w:spacing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qFormat/>
    <w:rsid w:val="00BC420F"/>
    <w:pPr>
      <w:spacing w:after="120" w:line="480" w:lineRule="auto"/>
      <w:ind w:left="283"/>
    </w:pPr>
    <w:rPr>
      <w:rFonts w:ascii="Times New Roman" w:eastAsia="Times New Roman" w:hAnsi="Times New Roman" w:cs="Times New Roman"/>
      <w:sz w:val="24"/>
      <w:szCs w:val="24"/>
      <w:lang w:eastAsia="ar-SA"/>
    </w:rPr>
  </w:style>
  <w:style w:type="paragraph" w:customStyle="1" w:styleId="2c">
    <w:name w:val="Текст2"/>
    <w:basedOn w:val="a"/>
    <w:qFormat/>
    <w:rsid w:val="00BC420F"/>
    <w:pPr>
      <w:spacing w:after="0" w:line="240" w:lineRule="auto"/>
    </w:pPr>
    <w:rPr>
      <w:rFonts w:ascii="Courier New" w:eastAsia="Times New Roman" w:hAnsi="Courier New" w:cs="Times New Roman"/>
      <w:sz w:val="20"/>
      <w:szCs w:val="20"/>
      <w:lang w:eastAsia="ar-SA"/>
    </w:rPr>
  </w:style>
  <w:style w:type="paragraph" w:customStyle="1" w:styleId="1f6">
    <w:name w:val="Стиль1"/>
    <w:basedOn w:val="a"/>
    <w:qFormat/>
    <w:rsid w:val="00BC420F"/>
    <w:pPr>
      <w:tabs>
        <w:tab w:val="left" w:pos="1072"/>
      </w:tabs>
      <w:spacing w:after="0" w:line="360" w:lineRule="auto"/>
      <w:ind w:left="1072" w:hanging="363"/>
    </w:pPr>
    <w:rPr>
      <w:rFonts w:ascii="Times New Roman" w:eastAsia="Times New Roman" w:hAnsi="Times New Roman" w:cs="Times New Roman"/>
      <w:sz w:val="28"/>
      <w:szCs w:val="28"/>
    </w:rPr>
  </w:style>
  <w:style w:type="paragraph" w:customStyle="1" w:styleId="42">
    <w:name w:val="стиль4"/>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customStyle="1" w:styleId="Style4">
    <w:name w:val="Style4"/>
    <w:basedOn w:val="a"/>
    <w:qFormat/>
    <w:rsid w:val="00BC420F"/>
    <w:pPr>
      <w:widowControl w:val="0"/>
      <w:spacing w:after="0" w:line="240" w:lineRule="auto"/>
    </w:pPr>
    <w:rPr>
      <w:rFonts w:ascii="Times New Roman" w:eastAsia="Times New Roman" w:hAnsi="Times New Roman" w:cs="Times New Roman"/>
      <w:sz w:val="24"/>
      <w:szCs w:val="24"/>
    </w:rPr>
  </w:style>
  <w:style w:type="paragraph" w:customStyle="1" w:styleId="afffe">
    <w:name w:val="лит+нумерация"/>
    <w:basedOn w:val="a"/>
    <w:next w:val="a"/>
    <w:autoRedefine/>
    <w:qFormat/>
    <w:rsid w:val="00BC420F"/>
    <w:pPr>
      <w:spacing w:after="0" w:line="360" w:lineRule="auto"/>
      <w:jc w:val="center"/>
    </w:pPr>
    <w:rPr>
      <w:rFonts w:ascii="Times New Roman" w:eastAsia="Times New Roman" w:hAnsi="Times New Roman" w:cs="Times New Roman"/>
      <w:iCs/>
      <w:sz w:val="28"/>
      <w:szCs w:val="28"/>
    </w:rPr>
  </w:style>
  <w:style w:type="paragraph" w:customStyle="1" w:styleId="affff">
    <w:name w:val="ТАБЛИЦА"/>
    <w:next w:val="a"/>
    <w:autoRedefine/>
    <w:uiPriority w:val="99"/>
    <w:qFormat/>
    <w:rsid w:val="00BC420F"/>
    <w:pPr>
      <w:jc w:val="center"/>
    </w:pPr>
    <w:rPr>
      <w:rFonts w:ascii="Times New Roman" w:eastAsia="Times New Roman" w:hAnsi="Times New Roman" w:cs="Times New Roman"/>
      <w:color w:val="000000"/>
      <w:sz w:val="20"/>
      <w:szCs w:val="20"/>
      <w:lang w:eastAsia="ru-RU"/>
    </w:rPr>
  </w:style>
  <w:style w:type="paragraph" w:customStyle="1" w:styleId="323">
    <w:name w:val="Основной текст (32)"/>
    <w:basedOn w:val="a"/>
    <w:uiPriority w:val="99"/>
    <w:qFormat/>
    <w:rsid w:val="00BC420F"/>
    <w:pPr>
      <w:widowControl w:val="0"/>
      <w:shd w:val="clear" w:color="auto" w:fill="FFFFFF"/>
      <w:spacing w:after="0" w:line="494" w:lineRule="exact"/>
      <w:ind w:firstLine="680"/>
      <w:jc w:val="both"/>
    </w:pPr>
    <w:rPr>
      <w:rFonts w:eastAsiaTheme="minorHAnsi"/>
      <w:b/>
      <w:bCs/>
      <w:sz w:val="25"/>
      <w:szCs w:val="25"/>
      <w:lang w:eastAsia="en-US"/>
    </w:rPr>
  </w:style>
  <w:style w:type="paragraph" w:customStyle="1" w:styleId="2d">
    <w:name w:val="Обычный2"/>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qFormat/>
    <w:rsid w:val="00BC420F"/>
    <w:pPr>
      <w:spacing w:line="181" w:lineRule="atLeast"/>
    </w:pPr>
    <w:rPr>
      <w:rFonts w:ascii="Arial Narrow" w:eastAsia="Times New Roman" w:hAnsi="Arial Narrow"/>
      <w:color w:val="auto"/>
    </w:rPr>
  </w:style>
  <w:style w:type="paragraph" w:customStyle="1" w:styleId="ww-web">
    <w:name w:val="ww-web"/>
    <w:basedOn w:val="a"/>
    <w:qFormat/>
    <w:rsid w:val="00BC420F"/>
    <w:pPr>
      <w:spacing w:beforeAutospacing="1" w:afterAutospacing="1" w:line="240" w:lineRule="auto"/>
    </w:pPr>
    <w:rPr>
      <w:rFonts w:ascii="Times New Roman" w:eastAsia="Times New Roman" w:hAnsi="Times New Roman" w:cs="Times New Roman"/>
      <w:sz w:val="24"/>
      <w:szCs w:val="24"/>
    </w:rPr>
  </w:style>
  <w:style w:type="paragraph" w:customStyle="1" w:styleId="affff0">
    <w:name w:val="А"/>
    <w:basedOn w:val="a"/>
    <w:qFormat/>
    <w:rsid w:val="00BC420F"/>
    <w:pPr>
      <w:spacing w:after="0" w:line="360" w:lineRule="auto"/>
      <w:ind w:firstLine="720"/>
      <w:contextualSpacing/>
      <w:jc w:val="both"/>
    </w:pPr>
    <w:rPr>
      <w:rFonts w:ascii="Times New Roman" w:eastAsia="Times New Roman" w:hAnsi="Times New Roman" w:cs="Times New Roman"/>
      <w:sz w:val="28"/>
      <w:szCs w:val="20"/>
    </w:rPr>
  </w:style>
  <w:style w:type="paragraph" w:customStyle="1" w:styleId="Stalker">
    <w:name w:val="Stalker"/>
    <w:basedOn w:val="a"/>
    <w:qFormat/>
    <w:rsid w:val="00BC420F"/>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Style3">
    <w:name w:val="Style3"/>
    <w:basedOn w:val="a"/>
    <w:uiPriority w:val="99"/>
    <w:qFormat/>
    <w:rsid w:val="00BC420F"/>
    <w:pPr>
      <w:widowControl w:val="0"/>
      <w:spacing w:after="0" w:line="240" w:lineRule="auto"/>
      <w:jc w:val="both"/>
    </w:pPr>
    <w:rPr>
      <w:rFonts w:ascii="Times New Roman" w:eastAsia="Times New Roman" w:hAnsi="Times New Roman" w:cs="Times New Roman"/>
      <w:sz w:val="24"/>
      <w:szCs w:val="24"/>
    </w:rPr>
  </w:style>
  <w:style w:type="table" w:styleId="affff1">
    <w:name w:val="Table Grid"/>
    <w:basedOn w:val="a1"/>
    <w:uiPriority w:val="59"/>
    <w:rsid w:val="00BC420F"/>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BC420F"/>
    <w:rPr>
      <w:lang w:val="en-US"/>
    </w:rPr>
    <w:tblPr>
      <w:tblCellMar>
        <w:top w:w="0" w:type="dxa"/>
        <w:left w:w="0" w:type="dxa"/>
        <w:bottom w:w="0" w:type="dxa"/>
        <w:right w:w="0" w:type="dxa"/>
      </w:tblCellMar>
    </w:tblPr>
  </w:style>
  <w:style w:type="table" w:customStyle="1" w:styleId="1f7">
    <w:name w:val="Сетка таблицы1"/>
    <w:basedOn w:val="a1"/>
    <w:uiPriority w:val="39"/>
    <w:rsid w:val="00BC420F"/>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rsid w:val="00BC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Droid Sans Devanagari">
    <w:altName w:val="Times New Roman"/>
    <w:charset w:val="00"/>
    <w:family w:val="swiss"/>
    <w:pitch w:val="variable"/>
    <w:sig w:usb0="80008003" w:usb1="00000000" w:usb2="00000000" w:usb3="00000000" w:csb0="00000001" w:csb1="00000000"/>
  </w:font>
  <w:font w:name="Helvetica Neue">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0"/>
    <w:rsid w:val="0013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82DD30A1EB4963881BA3AC830F3FDD">
    <w:name w:val="2982DD30A1EB4963881BA3AC830F3FDD"/>
    <w:rsid w:val="00137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ИБМ5</dc:creator>
  <dc:description/>
  <cp:lastModifiedBy>ИБМ5</cp:lastModifiedBy>
  <cp:revision>3</cp:revision>
  <cp:lastPrinted>2022-03-04T07:31:00Z</cp:lastPrinted>
  <dcterms:created xsi:type="dcterms:W3CDTF">2022-04-04T11:40:00Z</dcterms:created>
  <dcterms:modified xsi:type="dcterms:W3CDTF">2022-04-12T12:58:00Z</dcterms:modified>
  <dc:language>ru-RU</dc:language>
</cp:coreProperties>
</file>